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9F0" w:rsidRDefault="004129F0" w:rsidP="004129F0">
      <w:pPr>
        <w:spacing w:after="0"/>
        <w:rPr>
          <w:rFonts w:ascii="Cambria" w:hAnsi="Cambria"/>
        </w:rPr>
      </w:pPr>
      <w:r w:rsidRPr="004129F0">
        <w:rPr>
          <w:noProof/>
        </w:rPr>
        <w:drawing>
          <wp:anchor distT="0" distB="0" distL="114300" distR="114300" simplePos="0" relativeHeight="251659264" behindDoc="1" locked="0" layoutInCell="1" allowOverlap="1">
            <wp:simplePos x="0" y="0"/>
            <wp:positionH relativeFrom="margin">
              <wp:align>left</wp:align>
            </wp:positionH>
            <wp:positionV relativeFrom="margin">
              <wp:posOffset>-89065</wp:posOffset>
            </wp:positionV>
            <wp:extent cx="2689755" cy="2660073"/>
            <wp:effectExtent l="19050" t="0" r="0" b="0"/>
            <wp:wrapNone/>
            <wp:docPr id="7" name="Picture 1" descr="C:\Users\Stacey\AppData\Local\Microsoft\Windows\Temporary Internet Files\Content.IE5\G73M7MF8\State+seal+of+Texas+Ochiltree+count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cey\AppData\Local\Microsoft\Windows\Temporary Internet Files\Content.IE5\G73M7MF8\State+seal+of+Texas+Ochiltree+county[1].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115" t="18062" r="15198" b="24669"/>
                    <a:stretch/>
                  </pic:blipFill>
                  <pic:spPr bwMode="auto">
                    <a:xfrm>
                      <a:off x="0" y="0"/>
                      <a:ext cx="2693289" cy="266356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r>
        <w:rPr>
          <w:rFonts w:ascii="Cambria" w:hAnsi="Cambria"/>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27305</wp:posOffset>
            </wp:positionV>
            <wp:extent cx="3672205" cy="2529205"/>
            <wp:effectExtent l="19050" t="0" r="444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2205" cy="2529205"/>
                    </a:xfrm>
                    <a:prstGeom prst="rect">
                      <a:avLst/>
                    </a:prstGeom>
                    <a:noFill/>
                    <a:ln>
                      <a:noFill/>
                    </a:ln>
                  </pic:spPr>
                </pic:pic>
              </a:graphicData>
            </a:graphic>
          </wp:anchor>
        </w:drawing>
      </w: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686C6C" w:rsidP="004129F0">
      <w:pPr>
        <w:spacing w:after="0"/>
        <w:rPr>
          <w:rFonts w:ascii="Cambria" w:hAnsi="Cambria"/>
        </w:rPr>
      </w:pPr>
      <w:r w:rsidRPr="00686C6C">
        <w:rPr>
          <w:rFonts w:ascii="Cambria" w:hAnsi="Cambria"/>
          <w:noProof/>
          <w:sz w:val="24"/>
        </w:rPr>
        <w:pict>
          <v:shapetype id="_x0000_t202" coordsize="21600,21600" o:spt="202" path="m,l,21600r21600,l21600,xe">
            <v:stroke joinstyle="miter"/>
            <v:path gradientshapeok="t" o:connecttype="rect"/>
          </v:shapetype>
          <v:shape id="Text Box 75" o:spid="_x0000_s1027" type="#_x0000_t202" style="position:absolute;margin-left:261.9pt;margin-top:8.8pt;width:277.5pt;height:252.95pt;z-index:-251653120;visibility:visible;mso-position-horizontal-relative:margin" fillcolor="#bfbfbf [2412]" stroked="f">
            <v:textbox inset="0,0,0,0">
              <w:txbxContent>
                <w:p w:rsidR="004129F0" w:rsidRPr="00D5012C" w:rsidRDefault="004129F0" w:rsidP="004129F0">
                  <w:pPr>
                    <w:spacing w:before="90"/>
                    <w:ind w:left="1342"/>
                    <w:rPr>
                      <w:rFonts w:ascii="Arial"/>
                      <w:b/>
                      <w:sz w:val="24"/>
                    </w:rPr>
                  </w:pPr>
                  <w:r w:rsidRPr="00D5012C">
                    <w:rPr>
                      <w:rFonts w:ascii="Arial"/>
                      <w:b/>
                      <w:sz w:val="24"/>
                    </w:rPr>
                    <w:t>Justice Cour</w:t>
                  </w:r>
                  <w:r>
                    <w:rPr>
                      <w:rFonts w:ascii="Arial"/>
                      <w:b/>
                      <w:sz w:val="24"/>
                    </w:rPr>
                    <w:t>t Civil</w:t>
                  </w:r>
                  <w:r w:rsidRPr="00D5012C">
                    <w:rPr>
                      <w:rFonts w:ascii="Arial"/>
                      <w:b/>
                      <w:sz w:val="24"/>
                    </w:rPr>
                    <w:t xml:space="preserve"> Cases </w:t>
                  </w:r>
                </w:p>
                <w:p w:rsidR="004129F0" w:rsidRPr="00D5012C" w:rsidRDefault="004129F0" w:rsidP="004129F0">
                  <w:pPr>
                    <w:pStyle w:val="BodyText"/>
                    <w:spacing w:before="8"/>
                    <w:rPr>
                      <w:rFonts w:ascii="Arial"/>
                      <w:b/>
                      <w:sz w:val="26"/>
                    </w:rPr>
                  </w:pPr>
                </w:p>
                <w:p w:rsidR="004129F0" w:rsidRPr="00D5012C" w:rsidRDefault="004129F0" w:rsidP="004129F0">
                  <w:pPr>
                    <w:ind w:left="437"/>
                    <w:rPr>
                      <w:rFonts w:ascii="Arial" w:hAnsi="Arial"/>
                      <w:b/>
                      <w:sz w:val="24"/>
                    </w:rPr>
                  </w:pPr>
                  <w:r w:rsidRPr="00D5012C">
                    <w:rPr>
                      <w:rFonts w:ascii="Arial" w:hAnsi="Arial"/>
                      <w:b/>
                      <w:sz w:val="24"/>
                    </w:rPr>
                    <w:t>“I Just Want to Talk to the Judge…….”</w:t>
                  </w:r>
                </w:p>
                <w:p w:rsidR="004129F0" w:rsidRPr="00D5012C" w:rsidRDefault="004129F0" w:rsidP="004129F0">
                  <w:pPr>
                    <w:spacing w:before="174"/>
                    <w:ind w:left="437" w:right="643" w:hanging="1"/>
                    <w:rPr>
                      <w:i/>
                      <w:sz w:val="18"/>
                    </w:rPr>
                  </w:pPr>
                  <w:r w:rsidRPr="00D5012C">
                    <w:rPr>
                      <w:i/>
                      <w:sz w:val="18"/>
                    </w:rPr>
                    <w:t>The Code of Judicial Conduct prohibits the Judge from engaging in communication concerning the merits of a pending case or one that may be filed in the future.</w:t>
                  </w:r>
                </w:p>
                <w:p w:rsidR="004129F0" w:rsidRPr="00D5012C" w:rsidRDefault="004129F0" w:rsidP="004129F0">
                  <w:pPr>
                    <w:pStyle w:val="BodyText"/>
                    <w:rPr>
                      <w:i/>
                      <w:sz w:val="14"/>
                    </w:rPr>
                  </w:pPr>
                </w:p>
                <w:p w:rsidR="004129F0" w:rsidRPr="00D5012C" w:rsidRDefault="004129F0" w:rsidP="004129F0">
                  <w:pPr>
                    <w:ind w:left="437" w:right="827"/>
                    <w:rPr>
                      <w:i/>
                      <w:sz w:val="18"/>
                    </w:rPr>
                  </w:pPr>
                  <w:r w:rsidRPr="00D5012C">
                    <w:rPr>
                      <w:i/>
                      <w:sz w:val="18"/>
                    </w:rPr>
                    <w:t>Most people understand this when they consider how they would feel about the judge discussing their case with the other party without their knowledge or consent.</w:t>
                  </w:r>
                </w:p>
                <w:p w:rsidR="004129F0" w:rsidRPr="00D5012C" w:rsidRDefault="004129F0" w:rsidP="004129F0">
                  <w:pPr>
                    <w:pStyle w:val="BodyText"/>
                    <w:spacing w:before="8"/>
                    <w:rPr>
                      <w:i/>
                      <w:sz w:val="16"/>
                    </w:rPr>
                  </w:pPr>
                </w:p>
                <w:p w:rsidR="004129F0" w:rsidRPr="00D5012C" w:rsidRDefault="004129F0" w:rsidP="004129F0">
                  <w:pPr>
                    <w:tabs>
                      <w:tab w:val="left" w:leader="dot" w:pos="3425"/>
                    </w:tabs>
                    <w:ind w:left="437"/>
                    <w:rPr>
                      <w:rFonts w:ascii="Arial" w:hAnsi="Arial"/>
                      <w:b/>
                      <w:sz w:val="24"/>
                    </w:rPr>
                  </w:pPr>
                  <w:r w:rsidRPr="00D5012C">
                    <w:rPr>
                      <w:rFonts w:ascii="Arial" w:hAnsi="Arial"/>
                      <w:b/>
                      <w:sz w:val="24"/>
                    </w:rPr>
                    <w:t>“But Your</w:t>
                  </w:r>
                  <w:r w:rsidRPr="00D5012C">
                    <w:rPr>
                      <w:rFonts w:ascii="Arial" w:hAnsi="Arial"/>
                      <w:b/>
                      <w:spacing w:val="-4"/>
                      <w:sz w:val="24"/>
                    </w:rPr>
                    <w:t xml:space="preserve"> </w:t>
                  </w:r>
                  <w:r w:rsidRPr="00D5012C">
                    <w:rPr>
                      <w:rFonts w:ascii="Arial" w:hAnsi="Arial"/>
                      <w:b/>
                      <w:sz w:val="24"/>
                    </w:rPr>
                    <w:t>Clerk</w:t>
                  </w:r>
                  <w:r w:rsidRPr="00D5012C">
                    <w:rPr>
                      <w:rFonts w:ascii="Arial" w:hAnsi="Arial"/>
                      <w:b/>
                      <w:spacing w:val="-1"/>
                      <w:sz w:val="24"/>
                    </w:rPr>
                    <w:t xml:space="preserve"> </w:t>
                  </w:r>
                  <w:r w:rsidRPr="00D5012C">
                    <w:rPr>
                      <w:rFonts w:ascii="Arial" w:hAnsi="Arial"/>
                      <w:b/>
                      <w:sz w:val="24"/>
                    </w:rPr>
                    <w:t>Said</w:t>
                  </w:r>
                  <w:r w:rsidRPr="00D5012C">
                    <w:rPr>
                      <w:rFonts w:ascii="Arial" w:hAnsi="Arial"/>
                      <w:b/>
                      <w:sz w:val="24"/>
                    </w:rPr>
                    <w:tab/>
                    <w:t>”</w:t>
                  </w:r>
                </w:p>
                <w:p w:rsidR="004129F0" w:rsidRPr="00D5012C" w:rsidRDefault="004129F0" w:rsidP="004129F0">
                  <w:pPr>
                    <w:spacing w:before="165"/>
                    <w:ind w:left="437" w:right="991"/>
                    <w:rPr>
                      <w:i/>
                      <w:sz w:val="18"/>
                    </w:rPr>
                  </w:pPr>
                  <w:r w:rsidRPr="00D5012C">
                    <w:rPr>
                      <w:i/>
                      <w:sz w:val="18"/>
                    </w:rPr>
                    <w:t>The Code also prohibits a Judge or Court Staff from giving legal advice.</w:t>
                  </w:r>
                </w:p>
                <w:p w:rsidR="004129F0" w:rsidRPr="00D5012C" w:rsidRDefault="004129F0" w:rsidP="004129F0">
                  <w:pPr>
                    <w:pStyle w:val="BodyText"/>
                    <w:spacing w:before="9"/>
                    <w:rPr>
                      <w:i/>
                      <w:sz w:val="17"/>
                    </w:rPr>
                  </w:pPr>
                </w:p>
                <w:p w:rsidR="004129F0" w:rsidRPr="00D5012C" w:rsidRDefault="004129F0" w:rsidP="004129F0">
                  <w:pPr>
                    <w:ind w:left="437"/>
                    <w:rPr>
                      <w:rFonts w:ascii="Arial" w:hAnsi="Arial"/>
                      <w:b/>
                      <w:i/>
                      <w:sz w:val="24"/>
                    </w:rPr>
                  </w:pPr>
                  <w:r w:rsidRPr="00D5012C">
                    <w:rPr>
                      <w:rFonts w:ascii="Arial" w:hAnsi="Arial"/>
                      <w:b/>
                      <w:sz w:val="24"/>
                    </w:rPr>
                    <w:t>“Do I need a Lawyer?</w:t>
                  </w:r>
                  <w:r w:rsidRPr="00D5012C">
                    <w:rPr>
                      <w:rFonts w:ascii="Arial" w:hAnsi="Arial"/>
                      <w:b/>
                      <w:i/>
                      <w:sz w:val="24"/>
                    </w:rPr>
                    <w:t>”</w:t>
                  </w:r>
                </w:p>
                <w:p w:rsidR="004129F0" w:rsidRPr="00D5012C" w:rsidRDefault="004129F0" w:rsidP="004129F0">
                  <w:pPr>
                    <w:spacing w:before="164"/>
                    <w:ind w:left="437" w:right="643"/>
                    <w:rPr>
                      <w:i/>
                      <w:sz w:val="18"/>
                    </w:rPr>
                  </w:pPr>
                  <w:r w:rsidRPr="00D5012C">
                    <w:rPr>
                      <w:i/>
                      <w:sz w:val="18"/>
                    </w:rPr>
                    <w:t>Legal representation is not required. Legal representation may be desired to safeguard your rights and interests.</w:t>
                  </w:r>
                </w:p>
              </w:txbxContent>
            </v:textbox>
            <w10:wrap anchorx="margin"/>
          </v:shape>
        </w:pict>
      </w:r>
      <w:r w:rsidRPr="00686C6C">
        <w:rPr>
          <w:rFonts w:ascii="Cambria" w:hAnsi="Cambria"/>
          <w:noProof/>
          <w:sz w:val="24"/>
        </w:rPr>
        <w:pict>
          <v:rect id="Rectangle 81" o:spid="_x0000_s1026" style="position:absolute;margin-left:0;margin-top:8.8pt;width:189.45pt;height:253.9pt;z-index:-251654144;visibility:visible;mso-position-horizontal:left;mso-position-horizontal-relative:margin" fillcolor="#7f7f7f [1612]" stroked="f">
            <v:textbox>
              <w:txbxContent>
                <w:p w:rsidR="004129F0" w:rsidRPr="004129F0" w:rsidRDefault="004129F0" w:rsidP="004129F0">
                  <w:pPr>
                    <w:jc w:val="center"/>
                    <w:rPr>
                      <w:color w:val="FFFFFF" w:themeColor="background1"/>
                      <w:sz w:val="44"/>
                    </w:rPr>
                  </w:pPr>
                  <w:r w:rsidRPr="004129F0">
                    <w:rPr>
                      <w:color w:val="FFFFFF" w:themeColor="background1"/>
                      <w:sz w:val="44"/>
                    </w:rPr>
                    <w:t>Small Claims Cases</w:t>
                  </w:r>
                </w:p>
                <w:p w:rsidR="004129F0" w:rsidRDefault="004129F0"/>
                <w:p w:rsidR="004129F0" w:rsidRDefault="004129F0"/>
                <w:p w:rsidR="004129F0" w:rsidRPr="004129F0" w:rsidRDefault="004129F0" w:rsidP="004129F0">
                  <w:pPr>
                    <w:jc w:val="center"/>
                    <w:rPr>
                      <w:color w:val="FFFFFF" w:themeColor="background1"/>
                      <w:sz w:val="40"/>
                    </w:rPr>
                  </w:pPr>
                  <w:r w:rsidRPr="004129F0">
                    <w:rPr>
                      <w:color w:val="FFFFFF" w:themeColor="background1"/>
                      <w:sz w:val="40"/>
                    </w:rPr>
                    <w:t>“The information contained herein is not exhaustive and is not intended to be legal advice.”</w:t>
                  </w:r>
                </w:p>
              </w:txbxContent>
            </v:textbox>
            <w10:wrap anchorx="margin"/>
          </v:rect>
        </w:pict>
      </w: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rPr>
      </w:pPr>
    </w:p>
    <w:p w:rsidR="004129F0" w:rsidRDefault="004129F0" w:rsidP="004129F0">
      <w:pPr>
        <w:spacing w:after="0"/>
        <w:rPr>
          <w:rFonts w:ascii="Cambria" w:hAnsi="Cambria"/>
          <w:b/>
          <w:sz w:val="40"/>
        </w:rPr>
      </w:pPr>
    </w:p>
    <w:p w:rsidR="004129F0" w:rsidRDefault="004129F0" w:rsidP="004129F0">
      <w:pPr>
        <w:spacing w:after="0"/>
        <w:rPr>
          <w:rFonts w:ascii="Cambria" w:hAnsi="Cambria"/>
          <w:b/>
          <w:sz w:val="40"/>
        </w:rPr>
      </w:pPr>
    </w:p>
    <w:p w:rsidR="004129F0" w:rsidRDefault="004129F0" w:rsidP="004129F0">
      <w:pPr>
        <w:spacing w:after="0"/>
        <w:rPr>
          <w:rFonts w:ascii="Cambria" w:hAnsi="Cambria"/>
          <w:b/>
          <w:sz w:val="40"/>
        </w:rPr>
      </w:pPr>
    </w:p>
    <w:p w:rsidR="004129F0" w:rsidRDefault="004129F0" w:rsidP="004129F0">
      <w:pPr>
        <w:spacing w:after="0"/>
        <w:rPr>
          <w:rFonts w:ascii="Cambria" w:hAnsi="Cambria"/>
          <w:b/>
          <w:sz w:val="40"/>
        </w:rPr>
      </w:pPr>
    </w:p>
    <w:p w:rsidR="009375D9" w:rsidRPr="004129F0" w:rsidRDefault="004129F0" w:rsidP="00DF0AE1">
      <w:pPr>
        <w:spacing w:after="0"/>
        <w:ind w:firstLine="720"/>
        <w:rPr>
          <w:rFonts w:ascii="Cambria" w:hAnsi="Cambria"/>
          <w:b/>
          <w:sz w:val="40"/>
        </w:rPr>
      </w:pPr>
      <w:r w:rsidRPr="004129F0">
        <w:rPr>
          <w:rFonts w:ascii="Cambria" w:hAnsi="Cambria"/>
          <w:b/>
          <w:sz w:val="40"/>
        </w:rPr>
        <w:t xml:space="preserve">JUDGE </w:t>
      </w:r>
      <w:r w:rsidR="00DF0AE1">
        <w:rPr>
          <w:rFonts w:ascii="Cambria" w:hAnsi="Cambria"/>
          <w:b/>
          <w:sz w:val="40"/>
        </w:rPr>
        <w:t>GARRY SMITH</w:t>
      </w:r>
    </w:p>
    <w:p w:rsidR="004129F0" w:rsidRPr="004129F0" w:rsidRDefault="004129F0" w:rsidP="004129F0">
      <w:pPr>
        <w:spacing w:after="0"/>
        <w:rPr>
          <w:sz w:val="24"/>
        </w:rPr>
      </w:pPr>
      <w:r>
        <w:rPr>
          <w:rFonts w:ascii="Cambria" w:hAnsi="Cambria"/>
          <w:b/>
          <w:sz w:val="48"/>
        </w:rPr>
        <w:tab/>
      </w:r>
      <w:r>
        <w:rPr>
          <w:rFonts w:ascii="Cambria" w:hAnsi="Cambria"/>
          <w:sz w:val="24"/>
        </w:rPr>
        <w:t>Justice of the Peace, Place 1, Precinct 1</w:t>
      </w:r>
      <w:r w:rsidR="00686C6C" w:rsidRPr="00686C6C">
        <w:rPr>
          <w:rFonts w:ascii="Cambria" w:hAnsi="Cambria"/>
          <w:noProof/>
          <w:sz w:val="24"/>
        </w:rPr>
        <w:pict>
          <v:shape id="Freeform 80" o:spid="_x0000_s1028" style="position:absolute;margin-left:0;margin-top:0;width:538.75pt;height:56.85pt;z-index:-251652096;visibility:visible;mso-position-horizontal:center;mso-position-horizontal-relative:margin;mso-position-vertical:bottom;mso-position-vertical-relative:margin" coordsize="11520,1476" o:spt="100" adj="-11796480,,5400" path="m6221,l5662,4,4866,22,4122,53,3429,96r-709,56l2075,216r-635,75l789,380,,503r,973l11520,1476r,-1176l10535,201,9591,125,8688,68,7825,29,7003,7,6221,xe" fillcolor="#a7a8a7" stroked="f">
            <v:stroke joinstyle="round"/>
            <v:formulas/>
            <v:path arrowok="t" o:connecttype="custom" o:connectlocs="3950335,6848582;3595370,6850538;3089910,6859341;2617470,6874502;2177415,6895530;1727200,6922917;1317625,6954216;914400,6990894;501015,7034419;0,7094572;0,7570412;7315200,7570412;7315200,6995296;6689725,6946880;6090285,6909713;5516880,6881837;4968875,6862764;4446905,6852006;3950335,6848582" o:connectangles="0,0,0,0,0,0,0,0,0,0,0,0,0,0,0,0,0,0,0" textboxrect="0,0,11520,1476"/>
            <v:textbox style="mso-next-textbox:#Freeform 80">
              <w:txbxContent>
                <w:p w:rsidR="004129F0" w:rsidRDefault="004129F0" w:rsidP="004129F0">
                  <w:pPr>
                    <w:jc w:val="center"/>
                  </w:pPr>
                </w:p>
                <w:p w:rsidR="004129F0" w:rsidRPr="004129F0" w:rsidRDefault="004129F0" w:rsidP="004129F0">
                  <w:pPr>
                    <w:jc w:val="center"/>
                    <w:rPr>
                      <w:color w:val="FFFFFF" w:themeColor="background1"/>
                    </w:rPr>
                  </w:pPr>
                  <w:r w:rsidRPr="004129F0">
                    <w:rPr>
                      <w:color w:val="FFFFFF" w:themeColor="background1"/>
                    </w:rPr>
                    <w:t>511 S. Main St. Perryton, Texas 79070</w:t>
                  </w:r>
                  <w:r w:rsidRPr="004129F0">
                    <w:rPr>
                      <w:color w:val="FFFFFF" w:themeColor="background1"/>
                    </w:rPr>
                    <w:tab/>
                  </w:r>
                  <w:r w:rsidRPr="004129F0">
                    <w:rPr>
                      <w:color w:val="FFFFFF" w:themeColor="background1"/>
                    </w:rPr>
                    <w:tab/>
                    <w:t>Phone: (806)435-8020</w:t>
                  </w:r>
                  <w:r w:rsidRPr="004129F0">
                    <w:rPr>
                      <w:color w:val="FFFFFF" w:themeColor="background1"/>
                    </w:rPr>
                    <w:tab/>
                    <w:t>Fax: (806)435-2081</w:t>
                  </w:r>
                </w:p>
                <w:p w:rsidR="004129F0" w:rsidRDefault="004129F0" w:rsidP="004129F0">
                  <w:pPr>
                    <w:jc w:val="center"/>
                  </w:pPr>
                </w:p>
                <w:p w:rsidR="004129F0" w:rsidRPr="007C1493" w:rsidRDefault="004129F0" w:rsidP="004129F0">
                  <w:pPr>
                    <w:jc w:val="center"/>
                    <w:rPr>
                      <w:color w:val="FFFFFF" w:themeColor="background1"/>
                    </w:rPr>
                  </w:pPr>
                  <w:r w:rsidRPr="007C1493">
                    <w:rPr>
                      <w:color w:val="FFFFFF" w:themeColor="background1"/>
                    </w:rPr>
                    <w:t>511 S. Main Perryton, Texas 79070    Phone (806) 435-8020        Fax:  (806) 435-2081</w:t>
                  </w:r>
                </w:p>
              </w:txbxContent>
            </v:textbox>
            <w10:wrap anchorx="margin" anchory="margin"/>
          </v:shape>
        </w:pict>
      </w:r>
    </w:p>
    <w:p w:rsidR="004129F0" w:rsidRPr="004129F0" w:rsidRDefault="004129F0" w:rsidP="004129F0">
      <w:pPr>
        <w:rPr>
          <w:sz w:val="24"/>
        </w:rPr>
      </w:pPr>
    </w:p>
    <w:p w:rsidR="004129F0" w:rsidRDefault="004129F0" w:rsidP="004129F0">
      <w:pPr>
        <w:rPr>
          <w:sz w:val="24"/>
        </w:rPr>
      </w:pPr>
    </w:p>
    <w:p w:rsidR="004129F0" w:rsidRDefault="004129F0" w:rsidP="004129F0">
      <w:pPr>
        <w:rPr>
          <w:sz w:val="24"/>
        </w:rPr>
      </w:pPr>
    </w:p>
    <w:p w:rsidR="004129F0" w:rsidRDefault="004129F0" w:rsidP="004129F0">
      <w:pPr>
        <w:rPr>
          <w:sz w:val="24"/>
        </w:rPr>
      </w:pPr>
    </w:p>
    <w:p w:rsidR="004129F0" w:rsidRDefault="004129F0" w:rsidP="004129F0">
      <w:pPr>
        <w:rPr>
          <w:sz w:val="24"/>
        </w:rPr>
      </w:pPr>
    </w:p>
    <w:p w:rsidR="004129F0" w:rsidRDefault="004129F0" w:rsidP="004129F0">
      <w:pPr>
        <w:rPr>
          <w:sz w:val="24"/>
        </w:rPr>
      </w:pPr>
    </w:p>
    <w:p w:rsidR="004129F0" w:rsidRDefault="004129F0" w:rsidP="004129F0">
      <w:pPr>
        <w:rPr>
          <w:sz w:val="24"/>
        </w:rPr>
      </w:pPr>
    </w:p>
    <w:p w:rsid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Pr="004129F0" w:rsidRDefault="004129F0" w:rsidP="004129F0">
      <w:pPr>
        <w:rPr>
          <w:sz w:val="24"/>
        </w:rPr>
      </w:pPr>
    </w:p>
    <w:p w:rsidR="004129F0" w:rsidRDefault="004129F0" w:rsidP="004129F0">
      <w:pPr>
        <w:spacing w:after="0" w:line="240" w:lineRule="auto"/>
        <w:rPr>
          <w:sz w:val="48"/>
          <w:szCs w:val="48"/>
        </w:rPr>
      </w:pPr>
      <w:r>
        <w:rPr>
          <w:sz w:val="48"/>
          <w:szCs w:val="48"/>
        </w:rPr>
        <w:lastRenderedPageBreak/>
        <w:t>Small Claims Cases</w:t>
      </w:r>
    </w:p>
    <w:p w:rsidR="004129F0" w:rsidRDefault="004129F0" w:rsidP="004129F0">
      <w:pPr>
        <w:spacing w:after="0" w:line="240" w:lineRule="auto"/>
        <w:rPr>
          <w:sz w:val="18"/>
          <w:szCs w:val="24"/>
        </w:rPr>
      </w:pPr>
    </w:p>
    <w:p w:rsidR="004129F0" w:rsidRDefault="004129F0" w:rsidP="004129F0">
      <w:pPr>
        <w:spacing w:after="0" w:line="240" w:lineRule="auto"/>
        <w:rPr>
          <w:sz w:val="18"/>
          <w:szCs w:val="24"/>
        </w:rPr>
      </w:pPr>
      <w:r w:rsidRPr="004129F0">
        <w:rPr>
          <w:sz w:val="18"/>
          <w:szCs w:val="24"/>
        </w:rPr>
        <w:t xml:space="preserve">A small claims case is a lawsuit brought for the recovery of money damages, civil penalties, personal property, or other relief allowed by law. The </w:t>
      </w:r>
      <w:r w:rsidR="00E8501E">
        <w:rPr>
          <w:sz w:val="18"/>
          <w:szCs w:val="24"/>
        </w:rPr>
        <w:t>claim can be for no more than $2</w:t>
      </w:r>
      <w:r w:rsidRPr="004129F0">
        <w:rPr>
          <w:sz w:val="18"/>
          <w:szCs w:val="24"/>
        </w:rPr>
        <w:t>0,000, excluding statutory interest and court costs but including attorney fees, if any. Small claims cases are governed by rules 500-507 of Part V of the Rules of Civil Procedure.</w:t>
      </w:r>
    </w:p>
    <w:p w:rsidR="004129F0" w:rsidRPr="004129F0" w:rsidRDefault="004129F0" w:rsidP="004129F0">
      <w:pPr>
        <w:spacing w:after="0" w:line="240" w:lineRule="auto"/>
        <w:rPr>
          <w:sz w:val="18"/>
          <w:szCs w:val="24"/>
        </w:rPr>
      </w:pPr>
    </w:p>
    <w:p w:rsidR="004129F0" w:rsidRPr="004129F0" w:rsidRDefault="004129F0" w:rsidP="004129F0">
      <w:pPr>
        <w:pStyle w:val="Heading1"/>
        <w:ind w:left="0"/>
        <w:rPr>
          <w:rFonts w:asciiTheme="minorHAnsi" w:hAnsiTheme="minorHAnsi" w:cstheme="minorHAnsi"/>
        </w:rPr>
      </w:pPr>
      <w:r w:rsidRPr="004129F0">
        <w:rPr>
          <w:rFonts w:asciiTheme="minorHAnsi" w:hAnsiTheme="minorHAnsi" w:cstheme="minorHAnsi"/>
        </w:rPr>
        <w:t>Jurisdiction</w:t>
      </w:r>
    </w:p>
    <w:p w:rsidR="004129F0" w:rsidRPr="004129F0" w:rsidRDefault="004129F0" w:rsidP="004129F0">
      <w:pPr>
        <w:pStyle w:val="BodyText"/>
        <w:ind w:right="1"/>
        <w:jc w:val="both"/>
        <w:rPr>
          <w:rFonts w:asciiTheme="minorHAnsi" w:hAnsiTheme="minorHAnsi" w:cstheme="minorHAnsi"/>
        </w:rPr>
      </w:pPr>
      <w:r w:rsidRPr="004129F0">
        <w:rPr>
          <w:rFonts w:asciiTheme="minorHAnsi" w:hAnsiTheme="minorHAnsi" w:cstheme="minorHAnsi"/>
        </w:rPr>
        <w:t xml:space="preserve">Jurisdiction is the authority of the court to hear and decide a case. You may not </w:t>
      </w:r>
      <w:r w:rsidRPr="004129F0">
        <w:rPr>
          <w:rFonts w:asciiTheme="minorHAnsi" w:hAnsiTheme="minorHAnsi" w:cstheme="minorHAnsi"/>
          <w:i/>
        </w:rPr>
        <w:t xml:space="preserve">diminish </w:t>
      </w:r>
      <w:r w:rsidRPr="004129F0">
        <w:rPr>
          <w:rFonts w:asciiTheme="minorHAnsi" w:hAnsiTheme="minorHAnsi" w:cstheme="minorHAnsi"/>
        </w:rPr>
        <w:t>the amount of your claim in order to qualify for the jurisdictional limits of this court. For example, if your evid</w:t>
      </w:r>
      <w:r w:rsidR="00E8501E">
        <w:rPr>
          <w:rFonts w:asciiTheme="minorHAnsi" w:hAnsiTheme="minorHAnsi" w:cstheme="minorHAnsi"/>
        </w:rPr>
        <w:t>ence shows that you sustained $2</w:t>
      </w:r>
      <w:r w:rsidRPr="004129F0">
        <w:rPr>
          <w:rFonts w:asciiTheme="minorHAnsi" w:hAnsiTheme="minorHAnsi" w:cstheme="minorHAnsi"/>
        </w:rPr>
        <w:t xml:space="preserve">0,100 in damages, you cannot tell the court that you are </w:t>
      </w:r>
      <w:r w:rsidR="00E8501E">
        <w:rPr>
          <w:rFonts w:asciiTheme="minorHAnsi" w:hAnsiTheme="minorHAnsi" w:cstheme="minorHAnsi"/>
          <w:i/>
        </w:rPr>
        <w:t>“willing to take $2</w:t>
      </w:r>
      <w:r w:rsidRPr="004129F0">
        <w:rPr>
          <w:rFonts w:asciiTheme="minorHAnsi" w:hAnsiTheme="minorHAnsi" w:cstheme="minorHAnsi"/>
          <w:i/>
        </w:rPr>
        <w:t>0,000”</w:t>
      </w:r>
      <w:r w:rsidRPr="004129F0">
        <w:rPr>
          <w:rFonts w:asciiTheme="minorHAnsi" w:hAnsiTheme="minorHAnsi" w:cstheme="minorHAnsi"/>
        </w:rPr>
        <w:t>. This will result in your claim being dismissed for lack of jurisdiction.</w:t>
      </w:r>
    </w:p>
    <w:p w:rsidR="004129F0" w:rsidRPr="004129F0" w:rsidRDefault="004129F0" w:rsidP="004129F0">
      <w:pPr>
        <w:pStyle w:val="BodyText"/>
        <w:ind w:right="1"/>
        <w:jc w:val="both"/>
        <w:rPr>
          <w:rFonts w:asciiTheme="minorHAnsi" w:hAnsiTheme="minorHAnsi" w:cstheme="minorHAnsi"/>
        </w:rPr>
      </w:pPr>
    </w:p>
    <w:p w:rsidR="004129F0" w:rsidRPr="004129F0" w:rsidRDefault="004129F0" w:rsidP="004129F0">
      <w:pPr>
        <w:pStyle w:val="Heading1"/>
        <w:ind w:left="0"/>
        <w:rPr>
          <w:rFonts w:asciiTheme="minorHAnsi" w:hAnsiTheme="minorHAnsi" w:cstheme="minorHAnsi"/>
        </w:rPr>
      </w:pPr>
      <w:r w:rsidRPr="004129F0">
        <w:rPr>
          <w:rFonts w:asciiTheme="minorHAnsi" w:hAnsiTheme="minorHAnsi" w:cstheme="minorHAnsi"/>
        </w:rPr>
        <w:t>Venue</w:t>
      </w:r>
    </w:p>
    <w:p w:rsidR="004129F0" w:rsidRPr="004129F0" w:rsidRDefault="004129F0" w:rsidP="004129F0">
      <w:pPr>
        <w:pStyle w:val="BodyText"/>
        <w:ind w:right="1"/>
        <w:jc w:val="both"/>
        <w:rPr>
          <w:rFonts w:asciiTheme="minorHAnsi" w:hAnsiTheme="minorHAnsi" w:cstheme="minorHAnsi"/>
        </w:rPr>
      </w:pPr>
      <w:r w:rsidRPr="004129F0">
        <w:rPr>
          <w:rFonts w:asciiTheme="minorHAnsi" w:hAnsiTheme="minorHAnsi" w:cstheme="minorHAnsi"/>
        </w:rPr>
        <w:t>Laws specifying the venue, the county and precinct where a lawsuit may be brought are found in Chapter 15, Subchapter E of the Texas Civil and Practice and Remedies Code, which is available online and for examination during the court’s business hours.</w:t>
      </w:r>
    </w:p>
    <w:p w:rsidR="004129F0" w:rsidRPr="004129F0" w:rsidRDefault="004129F0" w:rsidP="004129F0">
      <w:pPr>
        <w:pStyle w:val="BodyText"/>
        <w:rPr>
          <w:rFonts w:asciiTheme="minorHAnsi" w:hAnsiTheme="minorHAnsi" w:cstheme="minorHAnsi"/>
        </w:rPr>
      </w:pPr>
    </w:p>
    <w:p w:rsidR="004129F0" w:rsidRPr="004129F0" w:rsidRDefault="004129F0" w:rsidP="004129F0">
      <w:pPr>
        <w:pStyle w:val="BodyText"/>
        <w:ind w:right="1"/>
        <w:jc w:val="both"/>
        <w:rPr>
          <w:rFonts w:asciiTheme="minorHAnsi" w:hAnsiTheme="minorHAnsi" w:cstheme="minorHAnsi"/>
          <w:sz w:val="14"/>
        </w:rPr>
      </w:pPr>
      <w:r w:rsidRPr="004129F0">
        <w:rPr>
          <w:rFonts w:asciiTheme="minorHAnsi" w:hAnsiTheme="minorHAnsi" w:cstheme="minorHAnsi"/>
        </w:rPr>
        <w:t xml:space="preserve">Generally, a defendant is entitled to be sued in the county and precinct where the defendant resides; or where the incident occurred; or where the contract/agreement was performed; or where the property is located. </w:t>
      </w:r>
      <w:r w:rsidRPr="004129F0">
        <w:rPr>
          <w:rFonts w:asciiTheme="minorHAnsi" w:hAnsiTheme="minorHAnsi" w:cstheme="minorHAnsi"/>
          <w:sz w:val="14"/>
        </w:rPr>
        <w:t>Rule 502.4(a</w:t>
      </w:r>
      <w:proofErr w:type="gramStart"/>
      <w:r w:rsidRPr="004129F0">
        <w:rPr>
          <w:rFonts w:asciiTheme="minorHAnsi" w:hAnsiTheme="minorHAnsi" w:cstheme="minorHAnsi"/>
          <w:sz w:val="14"/>
        </w:rPr>
        <w:t>)(</w:t>
      </w:r>
      <w:proofErr w:type="gramEnd"/>
      <w:r w:rsidRPr="004129F0">
        <w:rPr>
          <w:rFonts w:asciiTheme="minorHAnsi" w:hAnsiTheme="minorHAnsi" w:cstheme="minorHAnsi"/>
          <w:sz w:val="14"/>
        </w:rPr>
        <w:t>b)(1)(2)(3)(4)</w:t>
      </w:r>
    </w:p>
    <w:p w:rsidR="004129F0" w:rsidRPr="004129F0" w:rsidRDefault="004129F0" w:rsidP="004129F0">
      <w:pPr>
        <w:pStyle w:val="BodyText"/>
        <w:rPr>
          <w:rFonts w:asciiTheme="minorHAnsi" w:hAnsiTheme="minorHAnsi" w:cstheme="minorHAnsi"/>
        </w:rPr>
      </w:pPr>
    </w:p>
    <w:p w:rsidR="004129F0" w:rsidRPr="004129F0" w:rsidRDefault="004129F0" w:rsidP="004129F0">
      <w:pPr>
        <w:pStyle w:val="Heading1"/>
        <w:ind w:left="0"/>
        <w:rPr>
          <w:rFonts w:asciiTheme="minorHAnsi" w:hAnsiTheme="minorHAnsi" w:cstheme="minorHAnsi"/>
        </w:rPr>
      </w:pPr>
      <w:r w:rsidRPr="004129F0">
        <w:rPr>
          <w:rFonts w:asciiTheme="minorHAnsi" w:hAnsiTheme="minorHAnsi" w:cstheme="minorHAnsi"/>
        </w:rPr>
        <w:t>Motion to Transfer Venue</w:t>
      </w:r>
    </w:p>
    <w:p w:rsidR="004129F0" w:rsidRPr="004129F0" w:rsidRDefault="004129F0" w:rsidP="004129F0">
      <w:pPr>
        <w:pStyle w:val="BodyText"/>
        <w:jc w:val="both"/>
        <w:rPr>
          <w:rFonts w:asciiTheme="minorHAnsi" w:hAnsiTheme="minorHAnsi" w:cstheme="minorHAnsi"/>
          <w:sz w:val="14"/>
        </w:rPr>
      </w:pPr>
      <w:r w:rsidRPr="004129F0">
        <w:rPr>
          <w:rFonts w:asciiTheme="minorHAnsi" w:hAnsiTheme="minorHAnsi" w:cstheme="minorHAnsi"/>
        </w:rPr>
        <w:t>If a plaintiff files suit in an improper venue, a defendant may challenge the venue by filing a motion to transfer venue. The motion must be filed before trial, no later than 21 days after the day the defendant’s answer is filed, and must contain a sworn statement that the venue is improper and provide a specific county and precinct of proper venue to which transfer is sought.</w:t>
      </w:r>
      <w:r w:rsidRPr="004129F0">
        <w:rPr>
          <w:rFonts w:asciiTheme="minorHAnsi" w:hAnsiTheme="minorHAnsi" w:cstheme="minorHAnsi"/>
          <w:spacing w:val="-25"/>
        </w:rPr>
        <w:t xml:space="preserve"> </w:t>
      </w:r>
      <w:r w:rsidRPr="004129F0">
        <w:rPr>
          <w:rFonts w:asciiTheme="minorHAnsi" w:hAnsiTheme="minorHAnsi" w:cstheme="minorHAnsi"/>
          <w:sz w:val="14"/>
        </w:rPr>
        <w:t>Rule 502.4(d)</w:t>
      </w:r>
    </w:p>
    <w:p w:rsidR="004129F0" w:rsidRPr="004129F0" w:rsidRDefault="004129F0" w:rsidP="004129F0">
      <w:pPr>
        <w:pStyle w:val="BodyText"/>
        <w:rPr>
          <w:rFonts w:asciiTheme="minorHAnsi" w:hAnsiTheme="minorHAnsi" w:cstheme="minorHAnsi"/>
        </w:rPr>
      </w:pPr>
    </w:p>
    <w:p w:rsidR="004129F0" w:rsidRPr="004129F0" w:rsidRDefault="004129F0" w:rsidP="004129F0">
      <w:pPr>
        <w:pStyle w:val="Heading1"/>
        <w:ind w:left="0"/>
        <w:rPr>
          <w:rFonts w:asciiTheme="minorHAnsi" w:hAnsiTheme="minorHAnsi" w:cstheme="minorHAnsi"/>
        </w:rPr>
      </w:pPr>
      <w:r w:rsidRPr="004129F0">
        <w:rPr>
          <w:rFonts w:asciiTheme="minorHAnsi" w:hAnsiTheme="minorHAnsi" w:cstheme="minorHAnsi"/>
        </w:rPr>
        <w:t>Parties to the Suit</w:t>
      </w:r>
    </w:p>
    <w:p w:rsidR="004129F0" w:rsidRPr="004129F0" w:rsidRDefault="004129F0" w:rsidP="004129F0">
      <w:pPr>
        <w:pStyle w:val="BodyText"/>
        <w:jc w:val="both"/>
        <w:rPr>
          <w:rFonts w:asciiTheme="minorHAnsi" w:hAnsiTheme="minorHAnsi" w:cstheme="minorHAnsi"/>
        </w:rPr>
      </w:pPr>
      <w:r w:rsidRPr="004129F0">
        <w:rPr>
          <w:rFonts w:asciiTheme="minorHAnsi" w:hAnsiTheme="minorHAnsi" w:cstheme="minorHAnsi"/>
          <w:b/>
        </w:rPr>
        <w:t xml:space="preserve">Plaintiff </w:t>
      </w:r>
      <w:r w:rsidRPr="004129F0">
        <w:rPr>
          <w:rFonts w:asciiTheme="minorHAnsi" w:hAnsiTheme="minorHAnsi" w:cstheme="minorHAnsi"/>
        </w:rPr>
        <w:t>is the party that is instituting the suit.</w:t>
      </w:r>
    </w:p>
    <w:p w:rsidR="004129F0" w:rsidRPr="004129F0" w:rsidRDefault="004129F0" w:rsidP="004129F0">
      <w:pPr>
        <w:spacing w:after="0" w:line="240" w:lineRule="auto"/>
        <w:jc w:val="both"/>
        <w:rPr>
          <w:rFonts w:cstheme="minorHAnsi"/>
          <w:sz w:val="18"/>
        </w:rPr>
      </w:pPr>
      <w:r w:rsidRPr="004129F0">
        <w:rPr>
          <w:rFonts w:cstheme="minorHAnsi"/>
          <w:b/>
          <w:sz w:val="18"/>
        </w:rPr>
        <w:t xml:space="preserve">Defendant </w:t>
      </w:r>
      <w:r w:rsidRPr="004129F0">
        <w:rPr>
          <w:rFonts w:cstheme="minorHAnsi"/>
          <w:sz w:val="18"/>
        </w:rPr>
        <w:t>is the party that is being sued.</w:t>
      </w:r>
    </w:p>
    <w:p w:rsidR="004129F0" w:rsidRPr="004129F0" w:rsidRDefault="004129F0" w:rsidP="004129F0">
      <w:pPr>
        <w:spacing w:after="0" w:line="240" w:lineRule="auto"/>
        <w:jc w:val="both"/>
        <w:rPr>
          <w:rFonts w:cstheme="minorHAnsi"/>
          <w:sz w:val="18"/>
        </w:rPr>
      </w:pPr>
    </w:p>
    <w:p w:rsidR="004129F0" w:rsidRPr="004129F0" w:rsidRDefault="004129F0" w:rsidP="004129F0">
      <w:pPr>
        <w:spacing w:after="0" w:line="240" w:lineRule="auto"/>
        <w:jc w:val="both"/>
        <w:rPr>
          <w:rFonts w:cstheme="minorHAnsi"/>
          <w:sz w:val="18"/>
        </w:rPr>
      </w:pPr>
      <w:r w:rsidRPr="004129F0">
        <w:rPr>
          <w:rFonts w:cstheme="minorHAnsi"/>
          <w:sz w:val="18"/>
        </w:rPr>
        <w:t>It is the burden of the plaintiff to sue the defendant in his/her proper legal capacity, of which there are typically three:</w:t>
      </w:r>
    </w:p>
    <w:p w:rsidR="004129F0" w:rsidRPr="004129F0" w:rsidRDefault="004129F0" w:rsidP="004129F0">
      <w:pPr>
        <w:spacing w:after="0" w:line="240" w:lineRule="auto"/>
        <w:ind w:left="720"/>
        <w:jc w:val="both"/>
        <w:rPr>
          <w:rFonts w:cstheme="minorHAnsi"/>
          <w:sz w:val="18"/>
          <w:highlight w:val="lightGray"/>
        </w:rPr>
      </w:pPr>
      <w:r w:rsidRPr="004129F0">
        <w:rPr>
          <w:rFonts w:cstheme="minorHAnsi"/>
          <w:b/>
          <w:sz w:val="18"/>
          <w:highlight w:val="lightGray"/>
        </w:rPr>
        <w:t>Individual:</w:t>
      </w:r>
      <w:r w:rsidRPr="004129F0">
        <w:rPr>
          <w:rFonts w:cstheme="minorHAnsi"/>
          <w:sz w:val="18"/>
          <w:highlight w:val="lightGray"/>
        </w:rPr>
        <w:t xml:space="preserve"> Where an individual is responsible to you for damages.</w:t>
      </w:r>
    </w:p>
    <w:p w:rsidR="004129F0" w:rsidRPr="004129F0" w:rsidRDefault="004129F0" w:rsidP="004129F0">
      <w:pPr>
        <w:spacing w:after="0" w:line="240" w:lineRule="auto"/>
        <w:ind w:left="720"/>
        <w:jc w:val="both"/>
        <w:rPr>
          <w:rFonts w:cstheme="minorHAnsi"/>
          <w:sz w:val="18"/>
          <w:highlight w:val="lightGray"/>
        </w:rPr>
      </w:pPr>
      <w:r w:rsidRPr="004129F0">
        <w:rPr>
          <w:rFonts w:cstheme="minorHAnsi"/>
          <w:b/>
          <w:sz w:val="18"/>
          <w:highlight w:val="lightGray"/>
        </w:rPr>
        <w:t xml:space="preserve">Proprietor or Partnership: </w:t>
      </w:r>
      <w:r w:rsidRPr="004129F0">
        <w:rPr>
          <w:rFonts w:cstheme="minorHAnsi"/>
          <w:sz w:val="18"/>
          <w:highlight w:val="lightGray"/>
        </w:rPr>
        <w:t>A business that is not incorporated but has on file with the county clerk an assumed name (d/b/a).</w:t>
      </w:r>
    </w:p>
    <w:p w:rsidR="004129F0" w:rsidRDefault="004129F0" w:rsidP="004129F0">
      <w:pPr>
        <w:spacing w:after="0" w:line="240" w:lineRule="auto"/>
        <w:ind w:left="720"/>
        <w:jc w:val="both"/>
        <w:rPr>
          <w:rFonts w:cstheme="minorHAnsi"/>
          <w:sz w:val="18"/>
        </w:rPr>
      </w:pPr>
      <w:r w:rsidRPr="004129F0">
        <w:rPr>
          <w:rFonts w:cstheme="minorHAnsi"/>
          <w:b/>
          <w:sz w:val="18"/>
          <w:highlight w:val="lightGray"/>
        </w:rPr>
        <w:t>Corporation:</w:t>
      </w:r>
      <w:r w:rsidRPr="004129F0">
        <w:rPr>
          <w:rFonts w:cstheme="minorHAnsi"/>
          <w:sz w:val="18"/>
          <w:highlight w:val="lightGray"/>
        </w:rPr>
        <w:t xml:space="preserve"> If the business that has injured you is incorporated, you may contact the Secretary of State at (512)463-5555 to get the name and address of a Registered Agent who is authorized to be served with lawsuits for the corporation.</w:t>
      </w:r>
    </w:p>
    <w:p w:rsidR="004129F0" w:rsidRPr="004129F0" w:rsidRDefault="004129F0" w:rsidP="004129F0">
      <w:pPr>
        <w:spacing w:after="0" w:line="240" w:lineRule="auto"/>
        <w:jc w:val="both"/>
        <w:rPr>
          <w:rFonts w:cstheme="minorHAnsi"/>
          <w:sz w:val="18"/>
        </w:rPr>
      </w:pPr>
    </w:p>
    <w:p w:rsidR="004129F0" w:rsidRDefault="004129F0" w:rsidP="004129F0">
      <w:pPr>
        <w:spacing w:after="0" w:line="240" w:lineRule="auto"/>
        <w:jc w:val="both"/>
        <w:rPr>
          <w:rFonts w:cstheme="minorHAnsi"/>
          <w:b/>
          <w:sz w:val="24"/>
        </w:rPr>
      </w:pPr>
      <w:r>
        <w:rPr>
          <w:rFonts w:cstheme="minorHAnsi"/>
          <w:b/>
          <w:sz w:val="24"/>
        </w:rPr>
        <w:t>Institution of Suit</w:t>
      </w:r>
    </w:p>
    <w:p w:rsidR="004129F0" w:rsidRDefault="004129F0" w:rsidP="004129F0">
      <w:pPr>
        <w:spacing w:after="0" w:line="240" w:lineRule="auto"/>
        <w:jc w:val="both"/>
        <w:rPr>
          <w:sz w:val="14"/>
        </w:rPr>
      </w:pPr>
      <w:r w:rsidRPr="004129F0">
        <w:rPr>
          <w:sz w:val="18"/>
        </w:rPr>
        <w:t xml:space="preserve">All pleadings and motions must be written, signed and filed except for oral motions made during trial or when both parties are present. </w:t>
      </w:r>
      <w:r w:rsidRPr="00D5012C">
        <w:rPr>
          <w:sz w:val="14"/>
        </w:rPr>
        <w:t>Rule</w:t>
      </w:r>
      <w:r w:rsidRPr="00D5012C">
        <w:rPr>
          <w:spacing w:val="-2"/>
          <w:sz w:val="14"/>
        </w:rPr>
        <w:t xml:space="preserve"> </w:t>
      </w:r>
      <w:r w:rsidRPr="00D5012C">
        <w:rPr>
          <w:sz w:val="14"/>
        </w:rPr>
        <w:t>502.1</w:t>
      </w:r>
    </w:p>
    <w:p w:rsidR="004129F0" w:rsidRPr="004129F0" w:rsidRDefault="004129F0" w:rsidP="004129F0">
      <w:pPr>
        <w:spacing w:after="0" w:line="240" w:lineRule="auto"/>
        <w:jc w:val="both"/>
        <w:rPr>
          <w:sz w:val="18"/>
        </w:rPr>
      </w:pPr>
    </w:p>
    <w:p w:rsidR="004129F0" w:rsidRDefault="004129F0" w:rsidP="004129F0">
      <w:pPr>
        <w:spacing w:after="0" w:line="240" w:lineRule="auto"/>
        <w:jc w:val="both"/>
        <w:rPr>
          <w:rFonts w:cstheme="minorHAnsi"/>
        </w:rPr>
      </w:pPr>
      <w:r>
        <w:rPr>
          <w:rFonts w:cstheme="minorHAnsi"/>
          <w:b/>
        </w:rPr>
        <w:t>Petition</w:t>
      </w:r>
    </w:p>
    <w:p w:rsidR="004129F0" w:rsidRDefault="004129F0" w:rsidP="004129F0">
      <w:pPr>
        <w:pStyle w:val="BodyText"/>
        <w:ind w:left="477" w:right="486"/>
        <w:jc w:val="both"/>
      </w:pPr>
      <w:r w:rsidRPr="004129F0">
        <w:t xml:space="preserve">To initiate a lawsuit, a petition must be filed with the court and contain specific information found in </w:t>
      </w:r>
      <w:r w:rsidRPr="004129F0">
        <w:rPr>
          <w:szCs w:val="14"/>
        </w:rPr>
        <w:t>Rule 5</w:t>
      </w:r>
      <w:r w:rsidRPr="004129F0">
        <w:t>02.2(a</w:t>
      </w:r>
      <w:proofErr w:type="gramStart"/>
      <w:r w:rsidRPr="004129F0">
        <w:t>)(</w:t>
      </w:r>
      <w:proofErr w:type="gramEnd"/>
      <w:r w:rsidRPr="004129F0">
        <w:t xml:space="preserve">1-8). </w:t>
      </w:r>
      <w:proofErr w:type="gramStart"/>
      <w:r w:rsidRPr="00D5012C">
        <w:t>A justi</w:t>
      </w:r>
      <w:r>
        <w:t>ce</w:t>
      </w:r>
      <w:proofErr w:type="gramEnd"/>
      <w:r>
        <w:t xml:space="preserve"> court civil case information</w:t>
      </w:r>
    </w:p>
    <w:p w:rsidR="004129F0" w:rsidRPr="00D5012C" w:rsidRDefault="004129F0" w:rsidP="004129F0">
      <w:pPr>
        <w:pStyle w:val="BodyText"/>
        <w:ind w:right="486"/>
        <w:jc w:val="both"/>
      </w:pPr>
      <w:proofErr w:type="gramStart"/>
      <w:r w:rsidRPr="00D5012C">
        <w:lastRenderedPageBreak/>
        <w:t>sheet</w:t>
      </w:r>
      <w:proofErr w:type="gramEnd"/>
      <w:r w:rsidRPr="00D5012C">
        <w:t>, in the form promulgated by the Supreme Court of Texas, must accompany the filing of a</w:t>
      </w:r>
      <w:r>
        <w:t xml:space="preserve"> petition and </w:t>
      </w:r>
      <w:r w:rsidRPr="00D5012C">
        <w:t>must be signed by the plaintiff or plaintiff’s</w:t>
      </w:r>
      <w:r w:rsidRPr="00D5012C">
        <w:rPr>
          <w:spacing w:val="15"/>
        </w:rPr>
        <w:t xml:space="preserve"> </w:t>
      </w:r>
      <w:r w:rsidRPr="00D5012C">
        <w:t>attorney.</w:t>
      </w:r>
    </w:p>
    <w:p w:rsidR="004129F0" w:rsidRDefault="004129F0" w:rsidP="004129F0">
      <w:pPr>
        <w:spacing w:after="0" w:line="240" w:lineRule="auto"/>
        <w:ind w:firstLine="477"/>
        <w:jc w:val="both"/>
        <w:rPr>
          <w:sz w:val="14"/>
        </w:rPr>
      </w:pPr>
      <w:r w:rsidRPr="00D5012C">
        <w:rPr>
          <w:sz w:val="14"/>
        </w:rPr>
        <w:t>Rule 502.2(b)</w:t>
      </w:r>
    </w:p>
    <w:p w:rsidR="004129F0" w:rsidRPr="004129F0" w:rsidRDefault="004129F0" w:rsidP="004129F0">
      <w:pPr>
        <w:spacing w:after="0" w:line="240" w:lineRule="auto"/>
        <w:ind w:firstLine="477"/>
        <w:jc w:val="both"/>
        <w:rPr>
          <w:sz w:val="18"/>
        </w:rPr>
      </w:pPr>
    </w:p>
    <w:p w:rsidR="004129F0" w:rsidRDefault="004129F0" w:rsidP="004129F0">
      <w:pPr>
        <w:spacing w:after="0" w:line="240" w:lineRule="auto"/>
        <w:jc w:val="both"/>
        <w:rPr>
          <w:rFonts w:cstheme="minorHAnsi"/>
          <w:b/>
        </w:rPr>
      </w:pPr>
      <w:r>
        <w:rPr>
          <w:rFonts w:cstheme="minorHAnsi"/>
          <w:b/>
        </w:rPr>
        <w:t>Fees – Inability to Pay</w:t>
      </w:r>
    </w:p>
    <w:p w:rsidR="004129F0" w:rsidRDefault="004129F0" w:rsidP="004129F0">
      <w:pPr>
        <w:spacing w:after="0" w:line="240" w:lineRule="auto"/>
        <w:jc w:val="both"/>
        <w:rPr>
          <w:sz w:val="18"/>
        </w:rPr>
      </w:pPr>
      <w:r w:rsidRPr="004129F0">
        <w:rPr>
          <w:sz w:val="18"/>
        </w:rPr>
        <w:t>Filing fe</w:t>
      </w:r>
      <w:r w:rsidR="00FF4AB0">
        <w:rPr>
          <w:sz w:val="18"/>
        </w:rPr>
        <w:t>e for a small claims case is $46</w:t>
      </w:r>
      <w:r w:rsidRPr="004129F0">
        <w:rPr>
          <w:sz w:val="18"/>
        </w:rPr>
        <w:t xml:space="preserve">.00. On filing the petition, the plaintiff must pay the appropriate filing fee and service fees with the Court (service fee in </w:t>
      </w:r>
      <w:r w:rsidR="008236A7">
        <w:rPr>
          <w:sz w:val="18"/>
        </w:rPr>
        <w:t>Ochiltree</w:t>
      </w:r>
      <w:r w:rsidRPr="004129F0">
        <w:rPr>
          <w:sz w:val="18"/>
        </w:rPr>
        <w:t xml:space="preserve"> County is $</w:t>
      </w:r>
      <w:r w:rsidR="00515AC3">
        <w:rPr>
          <w:sz w:val="18"/>
        </w:rPr>
        <w:t>100.00</w:t>
      </w:r>
      <w:r w:rsidRPr="004129F0">
        <w:rPr>
          <w:sz w:val="18"/>
        </w:rPr>
        <w:t>).</w:t>
      </w:r>
    </w:p>
    <w:p w:rsidR="004129F0" w:rsidRDefault="004129F0" w:rsidP="004129F0">
      <w:pPr>
        <w:spacing w:after="0" w:line="240" w:lineRule="auto"/>
        <w:ind w:left="720"/>
        <w:jc w:val="both"/>
        <w:rPr>
          <w:i/>
          <w:sz w:val="14"/>
        </w:rPr>
      </w:pPr>
      <w:r w:rsidRPr="004129F0">
        <w:rPr>
          <w:i/>
          <w:sz w:val="16"/>
          <w:highlight w:val="lightGray"/>
        </w:rPr>
        <w:t xml:space="preserve">A plaintiff who is unable to afford to pay the fees or is indigent must file a sworn statement of inability to pay. This form is available at the court or online. Rule 502.3(a). The defendant may contest the statement of inability to pay at any time within 7 days after the day the defendant’s answer is due. </w:t>
      </w:r>
      <w:r w:rsidRPr="004129F0">
        <w:rPr>
          <w:i/>
          <w:sz w:val="14"/>
          <w:highlight w:val="lightGray"/>
        </w:rPr>
        <w:t>Rule 502.3(d)</w:t>
      </w:r>
    </w:p>
    <w:p w:rsidR="004129F0" w:rsidRPr="004129F0" w:rsidRDefault="004129F0" w:rsidP="004129F0">
      <w:pPr>
        <w:spacing w:after="0" w:line="240" w:lineRule="auto"/>
        <w:jc w:val="both"/>
        <w:rPr>
          <w:rFonts w:cstheme="minorHAnsi"/>
          <w:b/>
          <w:sz w:val="18"/>
        </w:rPr>
      </w:pPr>
    </w:p>
    <w:p w:rsidR="004129F0" w:rsidRDefault="004129F0" w:rsidP="004129F0">
      <w:pPr>
        <w:spacing w:after="0" w:line="240" w:lineRule="auto"/>
        <w:jc w:val="both"/>
        <w:rPr>
          <w:rFonts w:cstheme="minorHAnsi"/>
          <w:b/>
        </w:rPr>
      </w:pPr>
      <w:r>
        <w:rPr>
          <w:rFonts w:cstheme="minorHAnsi"/>
          <w:b/>
        </w:rPr>
        <w:t>Citation</w:t>
      </w:r>
    </w:p>
    <w:p w:rsidR="004129F0" w:rsidRPr="004129F0" w:rsidRDefault="004129F0" w:rsidP="004129F0">
      <w:pPr>
        <w:spacing w:after="0" w:line="240" w:lineRule="auto"/>
        <w:jc w:val="both"/>
        <w:rPr>
          <w:rFonts w:cstheme="minorHAnsi"/>
          <w:b/>
        </w:rPr>
      </w:pPr>
      <w:r w:rsidRPr="004129F0">
        <w:rPr>
          <w:sz w:val="18"/>
        </w:rPr>
        <w:t xml:space="preserve">When a petition is filed, the clerk must promptly issue a citation and deliver the citation as directed by the plaintiff. The plaintiff is responsible for obtaining service on the defendant of the citation and a copy of the petition with any documents filed with the petition. Upon request, separate or additional citations must be issued by the clerk. </w:t>
      </w:r>
      <w:r w:rsidRPr="00D5012C">
        <w:rPr>
          <w:sz w:val="14"/>
        </w:rPr>
        <w:t>Rule</w:t>
      </w:r>
      <w:r w:rsidRPr="00D5012C">
        <w:rPr>
          <w:spacing w:val="1"/>
          <w:sz w:val="14"/>
        </w:rPr>
        <w:t xml:space="preserve"> </w:t>
      </w:r>
      <w:r w:rsidRPr="00D5012C">
        <w:rPr>
          <w:sz w:val="14"/>
        </w:rPr>
        <w:t>501.1(a)</w:t>
      </w:r>
    </w:p>
    <w:p w:rsidR="004129F0" w:rsidRDefault="004129F0" w:rsidP="004129F0">
      <w:pPr>
        <w:spacing w:after="0" w:line="240" w:lineRule="auto"/>
        <w:jc w:val="both"/>
        <w:rPr>
          <w:rFonts w:cstheme="minorHAnsi"/>
          <w:sz w:val="18"/>
        </w:rPr>
      </w:pPr>
    </w:p>
    <w:p w:rsidR="004129F0" w:rsidRDefault="004129F0" w:rsidP="004129F0">
      <w:pPr>
        <w:spacing w:after="0" w:line="240" w:lineRule="auto"/>
        <w:jc w:val="both"/>
        <w:rPr>
          <w:rFonts w:cstheme="minorHAnsi"/>
          <w:b/>
        </w:rPr>
      </w:pPr>
      <w:r>
        <w:rPr>
          <w:rFonts w:cstheme="minorHAnsi"/>
          <w:b/>
        </w:rPr>
        <w:t>Service of Citation</w:t>
      </w:r>
    </w:p>
    <w:p w:rsidR="004129F0" w:rsidRDefault="004129F0" w:rsidP="004129F0">
      <w:pPr>
        <w:spacing w:after="0" w:line="240" w:lineRule="auto"/>
        <w:jc w:val="both"/>
        <w:rPr>
          <w:sz w:val="18"/>
        </w:rPr>
      </w:pPr>
      <w:r w:rsidRPr="004129F0">
        <w:rPr>
          <w:sz w:val="18"/>
        </w:rPr>
        <w:t>No person who is a party to or interested in the outcome of the suit may serve citation in that suit. Citations may be served by:</w:t>
      </w:r>
    </w:p>
    <w:p w:rsidR="004129F0" w:rsidRPr="004129F0" w:rsidRDefault="004129F0" w:rsidP="004129F0">
      <w:pPr>
        <w:spacing w:after="0" w:line="240" w:lineRule="auto"/>
        <w:ind w:left="720"/>
        <w:jc w:val="both"/>
        <w:rPr>
          <w:sz w:val="18"/>
        </w:rPr>
      </w:pPr>
      <w:r w:rsidRPr="004129F0">
        <w:rPr>
          <w:sz w:val="18"/>
        </w:rPr>
        <w:t>A sheriff or constable; a process server certified under order of the Supreme Court; the clerk of the court, if the citation is served by registered or certified mail; or a person authorized by court order who is 18 years of age or</w:t>
      </w:r>
      <w:r w:rsidRPr="004129F0">
        <w:rPr>
          <w:spacing w:val="-6"/>
          <w:sz w:val="18"/>
        </w:rPr>
        <w:t xml:space="preserve"> </w:t>
      </w:r>
      <w:r w:rsidRPr="004129F0">
        <w:rPr>
          <w:sz w:val="18"/>
        </w:rPr>
        <w:t>older.</w:t>
      </w:r>
      <w:bookmarkStart w:id="0" w:name="Answer"/>
      <w:bookmarkEnd w:id="0"/>
      <w:r>
        <w:rPr>
          <w:sz w:val="18"/>
        </w:rPr>
        <w:t xml:space="preserve"> </w:t>
      </w:r>
      <w:r w:rsidRPr="00D5012C">
        <w:rPr>
          <w:sz w:val="14"/>
        </w:rPr>
        <w:t>Rule 501.2(a</w:t>
      </w:r>
      <w:proofErr w:type="gramStart"/>
      <w:r w:rsidRPr="00D5012C">
        <w:rPr>
          <w:sz w:val="14"/>
        </w:rPr>
        <w:t>)(</w:t>
      </w:r>
      <w:proofErr w:type="gramEnd"/>
      <w:r w:rsidRPr="00D5012C">
        <w:rPr>
          <w:sz w:val="14"/>
        </w:rPr>
        <w:t>1)(2)(3)(4)</w:t>
      </w:r>
    </w:p>
    <w:p w:rsidR="004129F0" w:rsidRDefault="004129F0" w:rsidP="004129F0">
      <w:pPr>
        <w:spacing w:after="0" w:line="240" w:lineRule="auto"/>
        <w:jc w:val="both"/>
        <w:rPr>
          <w:rFonts w:cstheme="minorHAnsi"/>
          <w:sz w:val="18"/>
        </w:rPr>
      </w:pPr>
    </w:p>
    <w:p w:rsidR="004129F0" w:rsidRDefault="004129F0" w:rsidP="004129F0">
      <w:pPr>
        <w:spacing w:after="0" w:line="240" w:lineRule="auto"/>
        <w:jc w:val="both"/>
        <w:rPr>
          <w:rFonts w:cstheme="minorHAnsi"/>
          <w:b/>
        </w:rPr>
      </w:pPr>
      <w:r>
        <w:rPr>
          <w:rFonts w:cstheme="minorHAnsi"/>
          <w:b/>
        </w:rPr>
        <w:t>Answer</w:t>
      </w:r>
    </w:p>
    <w:p w:rsidR="004129F0" w:rsidRDefault="004129F0" w:rsidP="004129F0">
      <w:pPr>
        <w:pStyle w:val="BodyText"/>
        <w:ind w:right="484"/>
        <w:jc w:val="both"/>
        <w:rPr>
          <w:sz w:val="14"/>
        </w:rPr>
      </w:pPr>
      <w:r w:rsidRPr="00D5012C">
        <w:t>A defendant must file with the court a written answer to a lawsuit as directed by the citation and must also serve a copy of the answer on the plaintiff. See Rule 502.5(a) for the required contents of the answer. The answer is due by the end of the 14</w:t>
      </w:r>
      <w:proofErr w:type="spellStart"/>
      <w:r w:rsidRPr="00D5012C">
        <w:rPr>
          <w:position w:val="5"/>
          <w:sz w:val="12"/>
        </w:rPr>
        <w:t>th</w:t>
      </w:r>
      <w:proofErr w:type="spellEnd"/>
      <w:r w:rsidRPr="00D5012C">
        <w:rPr>
          <w:position w:val="5"/>
          <w:sz w:val="12"/>
        </w:rPr>
        <w:t xml:space="preserve"> </w:t>
      </w:r>
      <w:r w:rsidRPr="00D5012C">
        <w:t>day after the day the defendant was served with the citation and petition.  If the 14</w:t>
      </w:r>
      <w:proofErr w:type="spellStart"/>
      <w:r>
        <w:rPr>
          <w:position w:val="5"/>
          <w:sz w:val="12"/>
        </w:rPr>
        <w:t>th</w:t>
      </w:r>
      <w:proofErr w:type="spellEnd"/>
      <w:r>
        <w:rPr>
          <w:position w:val="5"/>
          <w:sz w:val="12"/>
        </w:rPr>
        <w:t xml:space="preserve"> </w:t>
      </w:r>
      <w:r w:rsidRPr="00D5012C">
        <w:t xml:space="preserve">day is a Saturday, Sunday, or legal holiday, the answer is due the next day that is not a Saturday, Sunday or legal holiday. </w:t>
      </w:r>
      <w:r w:rsidRPr="00D5012C">
        <w:rPr>
          <w:sz w:val="14"/>
        </w:rPr>
        <w:t>Rule</w:t>
      </w:r>
      <w:r w:rsidRPr="00D5012C">
        <w:rPr>
          <w:spacing w:val="-8"/>
          <w:sz w:val="14"/>
        </w:rPr>
        <w:t xml:space="preserve"> </w:t>
      </w:r>
      <w:r w:rsidRPr="00D5012C">
        <w:rPr>
          <w:sz w:val="14"/>
        </w:rPr>
        <w:t>502.5(d)</w:t>
      </w:r>
    </w:p>
    <w:p w:rsidR="004129F0" w:rsidRPr="004129F0" w:rsidRDefault="004129F0" w:rsidP="004129F0">
      <w:pPr>
        <w:pStyle w:val="BodyText"/>
        <w:ind w:right="484"/>
        <w:jc w:val="both"/>
      </w:pPr>
    </w:p>
    <w:p w:rsidR="004129F0" w:rsidRPr="00D5012C" w:rsidRDefault="004129F0" w:rsidP="004129F0">
      <w:pPr>
        <w:pStyle w:val="BodyText"/>
        <w:ind w:right="485"/>
        <w:jc w:val="both"/>
        <w:rPr>
          <w:sz w:val="14"/>
        </w:rPr>
      </w:pPr>
      <w:r w:rsidRPr="00D5012C">
        <w:t xml:space="preserve">If the defendant fails to file an answer, the judge must ensure that service was proper and may hold a hearing for this purpose. If service was proper, the judge must render a default judgment in the following manner: </w:t>
      </w:r>
      <w:r w:rsidRPr="00D5012C">
        <w:rPr>
          <w:sz w:val="14"/>
        </w:rPr>
        <w:t>Rule 503.1(a)</w:t>
      </w:r>
    </w:p>
    <w:p w:rsidR="004129F0" w:rsidRDefault="004129F0" w:rsidP="004129F0">
      <w:pPr>
        <w:spacing w:after="0" w:line="240" w:lineRule="auto"/>
        <w:jc w:val="both"/>
        <w:rPr>
          <w:rFonts w:cstheme="minorHAnsi"/>
          <w:b/>
          <w:sz w:val="18"/>
        </w:rPr>
      </w:pPr>
    </w:p>
    <w:p w:rsidR="004129F0" w:rsidRDefault="004129F0" w:rsidP="004129F0">
      <w:pPr>
        <w:spacing w:after="0" w:line="240" w:lineRule="auto"/>
        <w:jc w:val="both"/>
        <w:rPr>
          <w:rFonts w:cstheme="minorHAnsi"/>
          <w:b/>
          <w:sz w:val="18"/>
        </w:rPr>
      </w:pPr>
    </w:p>
    <w:p w:rsidR="004129F0" w:rsidRDefault="004129F0" w:rsidP="004129F0">
      <w:pPr>
        <w:spacing w:after="0" w:line="240" w:lineRule="auto"/>
        <w:jc w:val="both"/>
        <w:rPr>
          <w:rFonts w:cstheme="minorHAnsi"/>
          <w:b/>
          <w:sz w:val="18"/>
        </w:rPr>
      </w:pPr>
    </w:p>
    <w:p w:rsidR="004129F0" w:rsidRDefault="004129F0" w:rsidP="004129F0">
      <w:pPr>
        <w:spacing w:after="0" w:line="240" w:lineRule="auto"/>
        <w:jc w:val="center"/>
        <w:rPr>
          <w:rFonts w:cstheme="minorHAnsi"/>
          <w:b/>
        </w:rPr>
      </w:pPr>
      <w:r>
        <w:rPr>
          <w:rFonts w:cstheme="minorHAnsi"/>
          <w:b/>
        </w:rPr>
        <w:t>Default Judgment</w:t>
      </w:r>
    </w:p>
    <w:p w:rsidR="004129F0" w:rsidRPr="004129F0" w:rsidRDefault="004129F0" w:rsidP="004129F0">
      <w:pPr>
        <w:pStyle w:val="BodyText"/>
        <w:spacing w:before="1"/>
        <w:ind w:left="28" w:right="28"/>
        <w:jc w:val="both"/>
        <w:rPr>
          <w:sz w:val="14"/>
          <w:highlight w:val="lightGray"/>
        </w:rPr>
      </w:pPr>
      <w:r w:rsidRPr="004129F0">
        <w:rPr>
          <w:b/>
          <w:i/>
          <w:highlight w:val="lightGray"/>
        </w:rPr>
        <w:t xml:space="preserve">Claim Based on Written Document. </w:t>
      </w:r>
      <w:r w:rsidRPr="004129F0">
        <w:rPr>
          <w:highlight w:val="lightGray"/>
        </w:rPr>
        <w:t>If a claim is based on a written document signed by the defendant, and a copy of the document has been filed with the court and served on the defendant, along with a sworn statement from the plaintiff that this is a true and accurate copy of the document and the relief sought is owed, and all payments, offsets, or credits due to the defendant have been accounted for, the judge must render judgment for the plaintiff in the requested amount,</w:t>
      </w:r>
      <w:bookmarkStart w:id="1" w:name="Other_Cases._A_plaintiff_who_seeks_a_def"/>
      <w:bookmarkEnd w:id="1"/>
      <w:r w:rsidRPr="004129F0">
        <w:rPr>
          <w:highlight w:val="lightGray"/>
        </w:rPr>
        <w:t xml:space="preserve"> without any necessity for a hearing. </w:t>
      </w:r>
      <w:r w:rsidRPr="004129F0">
        <w:rPr>
          <w:sz w:val="14"/>
          <w:highlight w:val="lightGray"/>
        </w:rPr>
        <w:t>Rule</w:t>
      </w:r>
      <w:r w:rsidRPr="004129F0">
        <w:rPr>
          <w:spacing w:val="-3"/>
          <w:sz w:val="14"/>
          <w:highlight w:val="lightGray"/>
        </w:rPr>
        <w:t xml:space="preserve"> </w:t>
      </w:r>
      <w:r w:rsidRPr="004129F0">
        <w:rPr>
          <w:sz w:val="14"/>
          <w:highlight w:val="lightGray"/>
        </w:rPr>
        <w:t>503.1(1)</w:t>
      </w:r>
    </w:p>
    <w:p w:rsidR="004129F0" w:rsidRPr="004129F0" w:rsidRDefault="004129F0" w:rsidP="004129F0">
      <w:pPr>
        <w:pStyle w:val="BodyText"/>
        <w:spacing w:before="8"/>
        <w:rPr>
          <w:sz w:val="19"/>
          <w:highlight w:val="lightGray"/>
        </w:rPr>
      </w:pPr>
    </w:p>
    <w:p w:rsidR="004129F0" w:rsidRDefault="004129F0" w:rsidP="004129F0">
      <w:pPr>
        <w:pStyle w:val="BodyText"/>
        <w:ind w:left="28" w:right="27"/>
        <w:jc w:val="both"/>
        <w:rPr>
          <w:sz w:val="14"/>
        </w:rPr>
      </w:pPr>
      <w:proofErr w:type="gramStart"/>
      <w:r w:rsidRPr="004129F0">
        <w:rPr>
          <w:b/>
          <w:i/>
          <w:highlight w:val="lightGray"/>
        </w:rPr>
        <w:t>Other Cases.</w:t>
      </w:r>
      <w:proofErr w:type="gramEnd"/>
      <w:r w:rsidRPr="004129F0">
        <w:rPr>
          <w:b/>
          <w:i/>
          <w:highlight w:val="lightGray"/>
        </w:rPr>
        <w:t xml:space="preserve"> </w:t>
      </w:r>
      <w:r w:rsidRPr="004129F0">
        <w:rPr>
          <w:highlight w:val="lightGray"/>
        </w:rPr>
        <w:t xml:space="preserve">A plaintiff who seeks a default judgment against a defendant must request a hearing, orally or in writing. The plaintiff must appear at the hearing and provide evidence of its damages. If the plaintiff is unable to prove its damages, the judge must render judgment in favor of the defendant. </w:t>
      </w:r>
      <w:r w:rsidRPr="004129F0">
        <w:rPr>
          <w:sz w:val="14"/>
          <w:highlight w:val="lightGray"/>
        </w:rPr>
        <w:t>Rule 503.1(2)</w:t>
      </w:r>
    </w:p>
    <w:p w:rsidR="004129F0" w:rsidRDefault="004129F0" w:rsidP="004129F0">
      <w:pPr>
        <w:spacing w:after="0" w:line="240" w:lineRule="auto"/>
        <w:rPr>
          <w:rFonts w:cstheme="minorHAnsi"/>
        </w:rPr>
      </w:pPr>
      <w:r>
        <w:rPr>
          <w:rFonts w:cstheme="minorHAnsi"/>
          <w:sz w:val="48"/>
          <w:szCs w:val="48"/>
        </w:rPr>
        <w:lastRenderedPageBreak/>
        <w:t xml:space="preserve">Small Claims Cases </w:t>
      </w:r>
      <w:r>
        <w:rPr>
          <w:rFonts w:cstheme="minorHAnsi"/>
        </w:rPr>
        <w:t>(Continued)</w:t>
      </w:r>
    </w:p>
    <w:p w:rsidR="004129F0" w:rsidRDefault="004129F0" w:rsidP="004129F0">
      <w:pPr>
        <w:spacing w:after="0" w:line="240" w:lineRule="auto"/>
        <w:rPr>
          <w:rFonts w:cstheme="minorHAnsi"/>
          <w:sz w:val="18"/>
        </w:rPr>
      </w:pPr>
    </w:p>
    <w:p w:rsidR="004129F0" w:rsidRDefault="004129F0" w:rsidP="004129F0">
      <w:pPr>
        <w:spacing w:after="0" w:line="240" w:lineRule="auto"/>
        <w:rPr>
          <w:rFonts w:cstheme="minorHAnsi"/>
          <w:b/>
        </w:rPr>
      </w:pPr>
      <w:r>
        <w:rPr>
          <w:rFonts w:cstheme="minorHAnsi"/>
          <w:b/>
        </w:rPr>
        <w:t>Pretrial Conference</w:t>
      </w:r>
    </w:p>
    <w:p w:rsidR="004129F0" w:rsidRPr="00D5012C" w:rsidRDefault="004129F0" w:rsidP="004129F0">
      <w:pPr>
        <w:pStyle w:val="BodyText"/>
        <w:spacing w:before="3"/>
        <w:ind w:right="38"/>
        <w:jc w:val="both"/>
        <w:rPr>
          <w:sz w:val="14"/>
        </w:rPr>
      </w:pPr>
      <w:r w:rsidRPr="00D5012C">
        <w:t xml:space="preserve">The court, at any party’s request or on its own, may set a case for a pretrial conference. Issues for pretrial conference include discovery, clarification of pleadings, the appointment of interpreters, etc. </w:t>
      </w:r>
      <w:r w:rsidRPr="00D5012C">
        <w:rPr>
          <w:sz w:val="14"/>
        </w:rPr>
        <w:t>Rule 503.4(a)</w:t>
      </w:r>
    </w:p>
    <w:p w:rsidR="004129F0" w:rsidRDefault="004129F0" w:rsidP="004129F0">
      <w:pPr>
        <w:spacing w:after="0" w:line="240" w:lineRule="auto"/>
        <w:rPr>
          <w:rFonts w:cstheme="minorHAnsi"/>
          <w:sz w:val="18"/>
        </w:rPr>
      </w:pPr>
    </w:p>
    <w:p w:rsidR="004129F0" w:rsidRDefault="004129F0" w:rsidP="004129F0">
      <w:pPr>
        <w:spacing w:after="0" w:line="240" w:lineRule="auto"/>
        <w:rPr>
          <w:rFonts w:cstheme="minorHAnsi"/>
          <w:b/>
        </w:rPr>
      </w:pPr>
      <w:r>
        <w:rPr>
          <w:rFonts w:cstheme="minorHAnsi"/>
          <w:b/>
        </w:rPr>
        <w:t>Representation</w:t>
      </w:r>
    </w:p>
    <w:p w:rsidR="004129F0" w:rsidRPr="004129F0" w:rsidRDefault="004129F0" w:rsidP="004129F0">
      <w:pPr>
        <w:spacing w:after="0" w:line="240" w:lineRule="auto"/>
        <w:rPr>
          <w:rFonts w:cstheme="minorHAnsi"/>
          <w:b/>
        </w:rPr>
      </w:pPr>
      <w:r w:rsidRPr="004129F0">
        <w:rPr>
          <w:sz w:val="18"/>
        </w:rPr>
        <w:t xml:space="preserve">An individual may represent himself or herself, or be represented by an attorney. A corporation or other entity may be represented by an employee, owner, officer, or partner of the entity who is not an attorney or be represented by an attorney. The court may, for good cause, allow an individual representing </w:t>
      </w:r>
      <w:proofErr w:type="gramStart"/>
      <w:r w:rsidRPr="004129F0">
        <w:rPr>
          <w:sz w:val="18"/>
        </w:rPr>
        <w:t>himself</w:t>
      </w:r>
      <w:proofErr w:type="gramEnd"/>
      <w:r w:rsidRPr="004129F0">
        <w:rPr>
          <w:sz w:val="18"/>
        </w:rPr>
        <w:t xml:space="preserve"> or herself to be assisted in court by a family member or other individual who is not being compensated. </w:t>
      </w:r>
      <w:r w:rsidRPr="00D5012C">
        <w:rPr>
          <w:sz w:val="14"/>
        </w:rPr>
        <w:t>Rule</w:t>
      </w:r>
      <w:r w:rsidRPr="00D5012C">
        <w:rPr>
          <w:spacing w:val="-2"/>
          <w:sz w:val="14"/>
        </w:rPr>
        <w:t xml:space="preserve"> </w:t>
      </w:r>
      <w:r w:rsidRPr="00D5012C">
        <w:rPr>
          <w:sz w:val="14"/>
        </w:rPr>
        <w:t>500.4</w:t>
      </w:r>
    </w:p>
    <w:p w:rsidR="004129F0" w:rsidRDefault="004129F0" w:rsidP="004129F0">
      <w:pPr>
        <w:spacing w:after="0" w:line="240" w:lineRule="auto"/>
        <w:rPr>
          <w:rFonts w:cstheme="minorHAnsi"/>
          <w:sz w:val="18"/>
        </w:rPr>
      </w:pPr>
    </w:p>
    <w:p w:rsidR="004129F0" w:rsidRDefault="004129F0" w:rsidP="004129F0">
      <w:pPr>
        <w:spacing w:after="0" w:line="240" w:lineRule="auto"/>
        <w:rPr>
          <w:rFonts w:cstheme="minorHAnsi"/>
          <w:b/>
        </w:rPr>
      </w:pPr>
      <w:r>
        <w:rPr>
          <w:rFonts w:cstheme="minorHAnsi"/>
          <w:b/>
        </w:rPr>
        <w:t>Trial</w:t>
      </w:r>
    </w:p>
    <w:p w:rsidR="004129F0" w:rsidRDefault="004129F0" w:rsidP="004129F0">
      <w:pPr>
        <w:pStyle w:val="BodyText"/>
        <w:spacing w:before="42"/>
        <w:ind w:right="40"/>
        <w:jc w:val="both"/>
        <w:rPr>
          <w:sz w:val="14"/>
        </w:rPr>
      </w:pPr>
      <w:r w:rsidRPr="00D5012C">
        <w:t xml:space="preserve">In order to develop the facts of the case, a judge may question a witness or party and may summon any person or party to appear as a witness when the judge considers it necessary to ensure a correct judgment and a speedy disposition. </w:t>
      </w:r>
      <w:r w:rsidRPr="00D5012C">
        <w:rPr>
          <w:sz w:val="14"/>
        </w:rPr>
        <w:t>Rule 500.6</w:t>
      </w:r>
    </w:p>
    <w:p w:rsidR="004129F0" w:rsidRPr="004129F0" w:rsidRDefault="004129F0" w:rsidP="004129F0">
      <w:pPr>
        <w:pStyle w:val="BodyText"/>
        <w:spacing w:before="42"/>
        <w:ind w:right="40"/>
        <w:jc w:val="both"/>
        <w:rPr>
          <w:sz w:val="14"/>
        </w:rPr>
      </w:pPr>
      <w:r w:rsidRPr="00D5012C">
        <w:t>If the plaintiff fails to appear for trial, the judge may postpone or dismiss the suit. If the defendant fails to appear for trial the judge may postpone the case or may proceed to take evidence.</w:t>
      </w:r>
    </w:p>
    <w:p w:rsidR="004129F0" w:rsidRDefault="004129F0" w:rsidP="004129F0">
      <w:pPr>
        <w:spacing w:after="0" w:line="240" w:lineRule="auto"/>
        <w:rPr>
          <w:sz w:val="14"/>
        </w:rPr>
      </w:pPr>
      <w:r w:rsidRPr="004129F0">
        <w:rPr>
          <w:sz w:val="18"/>
        </w:rPr>
        <w:t xml:space="preserve">If the plaintiff proves its case, judgment must be awarded for the relief proven. If the plaintiff fails to prove its case, judgment must be rendered for the defendant. </w:t>
      </w:r>
      <w:r w:rsidRPr="00D5012C">
        <w:rPr>
          <w:sz w:val="14"/>
        </w:rPr>
        <w:t>Rule 503.6(b</w:t>
      </w:r>
      <w:proofErr w:type="gramStart"/>
      <w:r w:rsidRPr="00D5012C">
        <w:rPr>
          <w:sz w:val="14"/>
        </w:rPr>
        <w:t>)(</w:t>
      </w:r>
      <w:proofErr w:type="gramEnd"/>
      <w:r w:rsidRPr="00D5012C">
        <w:rPr>
          <w:sz w:val="14"/>
        </w:rPr>
        <w:t>c)</w:t>
      </w:r>
    </w:p>
    <w:p w:rsidR="004129F0" w:rsidRDefault="004129F0" w:rsidP="004129F0">
      <w:pPr>
        <w:spacing w:after="0" w:line="240" w:lineRule="auto"/>
        <w:rPr>
          <w:sz w:val="18"/>
        </w:rPr>
      </w:pPr>
    </w:p>
    <w:p w:rsidR="004129F0" w:rsidRDefault="004129F0" w:rsidP="004129F0">
      <w:pPr>
        <w:spacing w:after="0" w:line="240" w:lineRule="auto"/>
        <w:rPr>
          <w:b/>
        </w:rPr>
      </w:pPr>
      <w:r>
        <w:rPr>
          <w:b/>
        </w:rPr>
        <w:t>Demand for Jury</w:t>
      </w:r>
    </w:p>
    <w:p w:rsidR="004129F0" w:rsidRDefault="00686C6C" w:rsidP="004129F0">
      <w:pPr>
        <w:pStyle w:val="BodyText"/>
        <w:spacing w:before="1"/>
        <w:ind w:left="2158" w:right="26"/>
        <w:jc w:val="both"/>
        <w:rPr>
          <w:color w:val="17365D"/>
        </w:rPr>
      </w:pPr>
      <w:r w:rsidRPr="00686C6C">
        <w:rPr>
          <w:rFonts w:cstheme="minorHAnsi"/>
          <w:noProof/>
        </w:rPr>
        <w:pict>
          <v:group id="Group 58" o:spid="_x0000_s1032" style="position:absolute;left:0;text-align:left;margin-left:34.2pt;margin-top:2.1pt;width:93.25pt;height:182.25pt;z-index:-251658241;mso-position-horizontal-relative:page" coordorigin="919,535" coordsize="1865,3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xCzrFAkAADUmAAAOAAAAZHJzL2Uyb0RvYy54bWzsWuuu2zYS/l9g30HQ&#10;zy4ci9SFkhGf4sQ+Dgqk3WCrfQBZlm2hulWSj092se++M6RoUQ5pGy2wQIscINGF4+E383GGQ1Lv&#10;f3grC+s1a7u8rpY2eefYVlal9S6vDkv7X/FmFtpW1yfVLinqKlvaX7LO/uHpb9+9PzeLjNbHuthl&#10;rQVKqm5xbpb2se+bxXzepcesTLp3dZNV0Liv2zLp4bE9zHdtcgbtZTGnjhPMz3W7a9o6zboO3q5F&#10;o/3E9e/3Wdr/Y7/vst4qljZg6/n/Lf9/i//Pn94ni0ObNMc8HWAkvwNFmeQVdHpRtU76xDq1+Veq&#10;yjxt667e9+/SupzX+32eZtwGsIY4V9Z8bOtTw205LM6H5uImcO2Vn3632vTn18+tle+Wth/ZVpWU&#10;wBHv1vJDdM65OSxA5mPb/NJ8boWFcPupTn/toHl+3Y7PByFsbc8/1TvQl5z6mjvnbd+WqALMtt44&#10;B18uHGRvvZXCS0JCjzLftlJooy7xfHjgLKVHoBJ/FxGACq2+e2l5kb8Og+GnbuDx1nmyEN1yqAO0&#10;p/dNni7g3+BSuPvKpfeHHvyqP7WZPSgpH9JRJu2vp2YG7DdJn2/zIu+/8JEMHkJQ1evnPEVP48PI&#10;TgCDV7ADzdirFRB0i5QSv0nQJs6NVdWrY1IdsueugSAAv8Lv5au2rc/HLNl1+BpZnGrhjxMc2yJv&#10;NnlRIHl4P1gMcXQ1DjVOE2N8XaenMqt6EbRtVoDxddUd86azrXaRldsMxmD7447wkQKj4VPXY3c4&#10;Lngg/YeGz44T0Q+zle+sZp7DXmbPkcdmzHlhnuOFZEVW/8VfE29x6jJwQ1Ksm3zACm+/QquNmiG/&#10;iHjkcW29Jjx7oKc4IHnlEOEVugSxdm36T3A2H61d32Z9esTXe/Dc8B6ELw3czaNnkYMOYuxu2Mjh&#10;T13qisi4xM5l9JPQDzizcvTDyGi7/mNWlxbegKsBKHd18gpmCNOkCIKuaiScm1JUkxdgg3ijIyly&#10;opfwJfRmHg1egKT1eva8WXmzYEOYv3bXq9WaSJKO+W6XVdjNH+eIu78u8p0cpl172K6KVnC34X+D&#10;Q7pRbI5jZYQheUVl47iLCPWcDzSabYKQzbyN588i5oQzh0QfosDxIm+9mZr0Ka+yP26SdYZU51Of&#10;s6SAxnGm2Obwv69tSxZl3sPcWuTl0g4vQskCI/+l2nFq+yQvxL3iCoQ/ukIMeTHU5RiFVryFf3/C&#10;TIqZkM9zn2Um5WUAGoT59i+TSem3THqnAImgxuGFhBddJVIWQgtWIISxb4n0WyL9fyTScwNLoE7W&#10;VvD0WL2CCyDd4uGXY9JkkAJQrVJHUpn9Nm2W4brKgsIf5oJBTFb5nVricwWiBcUeq1J8qFixSPfo&#10;VWyFjidjK+JtMMPIlUF6EkUKzsCyMIFF1W4oBg+7IXXHoHxfFrBU+/vMciwCf1bk82IWxaUUpHoh&#10;9f3cih3rbBHsnM98oxB4RFEFeK0L5lHIlUKgCUWOFmECvdofGKaoon7k6VDBCmVE5RlQBVKIG2hA&#10;xaTQTVSQylRUAQ10qGBNNaIKDajI1O++F+icRVS/o4zeW2TqeRqErg4YUX0fE2qCNnW+zxwtNNX5&#10;KGOANnU/ZXqfEZWAmAQmaFMGAuJqoakMoIweGp1SAGtlR+c1qnIQU+Pgn3IQMKKDBguNcXCgjAHa&#10;lAKAph3/UNKO2mJqigA65YA5Wq9RlQKUMUCbUmCEpnIQU1MYuFccEObp3OaqHFAU0oNzpyRQ5mmz&#10;mauyELumQHCvWKCuNkhh82RkgaKQAdyUBsocphtvrspDDNr0yda94oGGTOs5lQeKQnpw3hURga/N&#10;bZ5KROyZggGmqsElPOnCAlsbDZ7KAxcygLsiwjAdwD7VSETsmcLBu+LBdbVjzlN5oChkADclwjSD&#10;QmWsgjMFBE726hxjAAcz9KjtBjh/SgSBRbZuzPkqEbFvCgj/igcDrb7Kww1aYWdFtTWKQi02lYcY&#10;hqU+HnAFojrOEA+4OXuZnW/EA24TKuqiQDujwtbhqC0OTOEQTFngOUJTGgUqCzcSSTClAco1nd9w&#10;//ZiaRyYoiGYksCTqw6bysKNDBxMaTBhU1mIA1MwsCkJhomLqSSYJy42JcHAKFM5iJkpEtiUggDm&#10;GY3TcPf9QgHK6DMILIwnY00fB0xlIGamOGBTAvww0iJTCUAZPbJwSoApfYQqA3FoCoNwyoDv+zpo&#10;ocoAyhigTRkwpd1QpSAOTVEQTikwrBJClQKUGaHB0uuyuEqOYiM4WaRv1bDggjsLThHwlAaXZE3d&#10;4QFMDI6DpV3Mt59BBUhhq0EYTEFhhuuuu8JAMArDCuIRaVwacHF51HMbCZbrXJyveO9iwRIaxcU2&#10;+33xwVCoSB/BTgdToUh8RByLPwQjzrzugsFyjIs/ZioWSCgOpc0jYLBk4eKPmYpFBIqLBfpd7Dit&#10;c/HHWPUHU8U+xl3tOPmhdpi2HjEV5yMu/pipwWAqZPdHtGPeRu3ijPMudkymXPwxVjHBoTjkpkfA&#10;YNLh4hNTBaghH+Cp0fVRemtbcJS+xS4gQyQ9phF5i2cYfM/FOuJeKuyYYEtZv2ZxzWV6zCcEyxbo&#10;me/DQ39je1FN5bD0VgRls7w2gzqcwUCMb/WAPtksr4MYw3UXiFF+0n1DblB34VTqkVepLxLkEwht&#10;4W8pIK+DYOgIM4g4wzX3PAoC1JsqWSRcSILontVYv4LVsByV8SXhyau0xxFuhD3wOwYFAy9yT8xs&#10;0cD0XcEI6gEO8k7XuNx5yBhB9V33SC/e8bcUk1EuPSevgwdFpzAsbnE3mACXW1LSITKUZU/yOvR4&#10;FUmyNS3qLhPqMUL5RHwJVWBL3XednPw+eAhJmMv8l8GAyVklnimvk+4oDmJ5E4olC/i2ZTiENB1I&#10;/vWPmcHz8hAdPk8RO+tiK35b777AtwBtDUf1MNjgCyu4Odbtv23rDF8rLe3ut1OC354UP1ZwUBAR&#10;D7dCev4An8zgJmGrtmzVlqRKQdXS7m0o7vB21cMT/OTUtPnhCD2JrzCq+hk+3dnn/PMAxCdQwejB&#10;Bzir4Hf82yQ+oobvqPDjJ/WZS41fez39D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GE9pnOEAAAAJAQAADwAAAGRycy9kb3ducmV2LnhtbEyPQUvDQBSE74L/YXmC&#10;N7vZttE05qWUop6KYCuIt23ymoRm34bsNkn/vetJj8MMM99k68m0YqDeNZYR1CwCQVzYsuEK4fPw&#10;+pCAcF5zqVvLhHAlB+v89ibTaWlH/qBh7ysRStilGqH2vkuldEVNRruZ7YiDd7K90T7IvpJlr8dQ&#10;blo5j6JHaXTDYaHWHW1rKs77i0F4G/W4WaiXYXc+ba/fh/j9a6cI8f5u2jyD8DT5vzD84gd0yAPT&#10;0V64dKJFWKlVSCLEixhE8OdPyRLEEWGpkghknsn/D/IfAAAA//8DAFBLAwQKAAAAAAAAACEArxNN&#10;TIYVAACGFQAAFAAAAGRycy9tZWRpYS9pbWFnZTEucG5niVBORw0KGgoAAAANSUhEUgAAAMMAAADC&#10;CAYAAAD0I3YPAAAABmJLR0QA/wD/AP+gvaeTAAAACXBIWXMAAA7EAAAOxAGVKw4bAAAVJklEQVR4&#10;nO3d23Mcx3UH4N/p7pm9YAEQBK+SRVEO5YoriuI4qVSl8pKH/NN58FOqbMdllexEtmVZtCiJpngB&#10;QRALYHdmus/Jw8xeQFF7SDU3II3zuSDQ2N3ZmZ6+34Z6aFVFAFAA3P0hNeiBEcBwACKABkAEoSyG&#10;EAGa6ABsY8EBRIsfAEgRqwXldbOaO+sTOGPT9sdNAJqAvKAAIdaAgwOhi4eIELTRmwkAdTFfqvmR&#10;QujCsgIBIsD8w4B0KUMAOId5QqmbGgBhc7iLiQzhnINzHt57co5AIMjsGMJYSSwx5DnfiUGoEnJT&#10;NPEpqqMTSARqFgQKKH2JGGsUrkBCROyiYlkG1NEBKS1Hd1CvGIKZkdIUQBu0BMB3b3BliZMagCuB&#10;/iYw2AbcAEXRc4PBVii2LxXOucI57713gZyblQkQWRQQ3+1838xsVJ/1GZyp44MnMRQhpkCpSrGe&#10;VlVMx+OER4+A6gRIE0Am6GEKgOdxPwEgB9RLeXWomxqz8mD2xlmCEAAyKy2I0Nvexs6VHxSD/vZA&#10;GJsxus3KuU0R6cfY+KYRD5AjR3BEIKK2sFlJTS1mlfOdGKTf76eiKBKXri6Ex/3BYNyMNsZxNDqR&#10;8UFd7d8XHk8gYHi0sW0W//v9HuqTRTWJgAEAoMBknggIwAQAXB9wA2D7GnoXL4V+f3OjV/Yu9XrD&#10;S96FLWEZ9uu7ZYwx1HWDpmmEmeGcQwgBzjmklFZfDqmpxazC5VmfwZmagjHYvEC94VaM4ptJ4qmI&#10;jMnhMRHvhZQO73/5RZPufyPgGr7vELhCUx+2mf28DjRrvRLBL8XJ+T+dQ7l7iQYXr/RHFy5eLsLg&#10;Wln2douiP2yaFE6Ojmh//wk1TUN1XaGuGzAziIhCCPDeI0atAW2JIYuc28QgABC9o/FJhdGFFHav&#10;vuWuXr1eBh9Ge48f7jy4f293GPzDa9euPRiHcHR47w6n6QQJNbwDnm3OBmAC7x1EPFJKiOgBbghs&#10;XwU2dtz2D26MemX51sW+f3tnWG5uBA6T6RP3YP8h6scPMNl/IMIMTgnEDMcMEAkTQYi6atYqSslh&#10;VqPzHX5F0ZfqsMbRfZLNJ9foIv0tbt686Zqb/f7etXeufPLl3mbkCxvBX74LXDzAN3ci0hMkfoAQ&#10;wqnMmoC2kVuAkESQ0AP6F1Bevek3d69ul4PRO1tb29duXNoaXhgEf/joG/r89qfuL/fuYVodo4hT&#10;EC3aCECbAEQYIgLnlAbyOb+Z+c53+InvtT2ZdUJsIkYbQ9y6dQvv/+QnfOW99+XhxPHH/3O7+uqr&#10;x4/KsvyqrA4fP/zqkybu//Fbx6KNAmgaoBwMcTQJgLuAwXs/doOLl7Z88DevXRhe/+mPbvQ344n7&#10;/f/+km5//ns6PHyKQ2rgQwCqHiDSJgAABIJzBOcciBxibFZfjSWGTHnhR6RlVsoBlIKfXGYHiVKz&#10;aLxHqmsMETAqCnB9DBHgxq0f4m8+/AA//qd/TyfSl199dLv+9NNP93Y3N+6cPLm/99Unv0wu1OBY&#10;oSg8RATedRdUxQZCffSuvIONnUtD3++/s3tx9/pPP/y7fnP0lL74wyf0xe1PMT48EOYkE7CkppHC&#10;DQUgka7zCQIBREREuP0lmL323B9WXrefdYafLLKy5/6seEkgyosQgXSR4XsC0erz915YRIJAApFI&#10;rKWqazmeTmT/aCyut0WX3rohV669ixhj78neQ0KqJyGk+vjp3qloG4SBsgTqug/0d7F95UZZhvLK&#10;7qi88v67o94VeoRPPv9v+fw3H/HBwQGS90iDHtAbACmhrOs2RJnBXRBgXkagqzqtQMqgnFktszdJ&#10;a9Gp9085gt61vppWzW54AqSEifRQkQeFC0gScTyp8PjP9zGZ/Cd2eg7/8NN/peHf3wg/e3Lv0jfM&#10;k8G7/1JhPDzB4cfgLgoGAHAeAAijzU3niLaKsrj89ttvDy5evICPf/1f+OKzzzA+PBTvHKJI213q&#10;CoAAni41QAjzdsOM9x6r2aBbFpc3gq/NENCqUVoHiToDIROztNMjmMAxwXmHXr8PiEMTa9z/+mv8&#10;/Be/AIURfvzhP+ODDz4on/7qt5cmCYf9q1erakxpdg2hBhArB/TfQn/rcukdLl69fHHzrSvOHdz7&#10;LT7/9Ofy9PBAuN8HSR+TqmknKU1rIEZMUIKIQI663679DQDd/1/NBt2ykNImU4isDn+tZGBeb8kQ&#10;lXGqASeEUCCSwyQKWICaCIH6cK6AL4C7d77EL+lnuHRlGz+89T7+9Je94W8+29vF4Nphv7dzNJlO&#10;AACh1+uhqiqUZekGg8FotLV14fr1t0JTH8nHH38s4/FYYoxIjQenKQAPFwqwa0+Sul4k7303R8m1&#10;CaI7WTUxKDfDKFxmzitaya3FZu3780p+5tXHjzG1pVdBCN4jJoKkhEYIngUbGxuoqgp37tzBRx/9&#10;Gv/2H+/Kj95/3915mLb29/e3hqPRZDKdJAAIVRwBbgO9rRsexeZoMNoauJJw5y9/kDvffMlNatqJ&#10;SjIEHODLHgZw6NUP4JzDiW9LBucFzgkccTuqLIAekACg3QyzEhd5n1dz/tWR0bE2wyAvs/NKFKpo&#10;iCYxIFME71E6DyQHSSUIQF0RUmLA1/jdJ7/B9bdv4NaP/hEfXh2Unx+ebNbD3f0ndJKiRAQkRjka&#10;4cKF7YKIho7Ij8dj+fru121rODZAUbStbO/RL0rEoxNIDWyMHEJRtInBObjZOMPsf6LXKbPL0XMv&#10;L/y0fFuUxMDK/cttEWrVtNHWFk5OjsDNBEwE7wME1LVVCE3TIMYGG1ubeLy3h8/++BnevfkBb45G&#10;LoRiSL1ez3s/jTEiANcQeUSTMvV2dob9DXlMh7d/J4d/viO9CSOlbTg49GkKSYyKK1BBKIoraHyA&#10;EEOArkU+60maXwqIVuf8Lrcf+tyXLHnjDElp4LIyDhTC6vunJSYAXW/8rDIh89/ta6s/n6qE0ns4&#10;7LQZMDeAS0CZIBBQChgUfUwOnqAoAh7d/Qx3bv8Cl6/dgv9TKvfCe33Z+cGYGkYAHMqyR977gplD&#10;NZ3iZHKCpm44pQTMInMXxwnUTmJ9RQ1fyczZzn3JkjnRUS25z7hJlxvPmBnSdeowM8bjMR4+eiTl&#10;5nUZDod+Z8eXSNE1NSMgBPT7PfIh+JQSHU2O0tHhIeq6QkoJ5NCl2jbpkmu729reovyL1ecuqQfI&#10;P4k32poTw1mnhkzMAnHSLidgweHTp7h79y5GOzekN+jTycOn/qRpqImMAAGKoiACfNM0dHR8LOPx&#10;mOdTr6ld2SDSTe+mrsdI3CspHbLj8rlPDJmU8NMH3dYs8/udc/NxduccpjHi8ePH2N/fh/gdsDCx&#10;MJgZASnCOQcW8Sk2Lk0mmE6ngq7LlDBLDG1qoNm8I+sSPR+0yLjmzCi7Rek9wAIWQeE9CgdU1RQH&#10;B0/F9QpxhRNXeDghBIDhyIGZEVMUahqJMYqjdh0zUTv7pZ0mQoueI341I8f5Gc85T5S58+CUG3Dm&#10;oasmRv3jRG0PJzmCh0fTRIzHh0LTghNvIKaImLibjuEcEvNsZh0zt0vkOCXAz1LD7ODdaLO8yFqF&#10;F7nW3OA+89t1tjLDT/145qzVXLl3N8aIXiiAWYbPCTyd4vj4SKgccq+/IwUcQIwAEFw3d1UgiUSc&#10;iECoHQqfDeksJmjTK+tJAl5Br9RZ12nP3JoTg+r1brOlGIGiBDkCJ253duGEqqoRKErZk/nc2wAI&#10;jo+P0bu4Ky45jimx9x5IQFkUSNy1F7qqkoiAOc1HJkWbm6L0g4syzuCUiWJ/7WlBW0PuXG5v0up+&#10;fO3+al+vDcp55+bd9c+TtBFu6apC3RZFDGp7kMBgFvhQIMXUnicBvV4PlTAOxgdyubzGVBXiKohr&#10;5NQOXrMRs5eb7KJGxvx+4pVHP+dTwLXwUanVpLw2Ba255KDnnEXXAaqdejtWzEmYGTxrMyy/iJdM&#10;DHqdP6/SydoU49e8mM6lhZ4WPhq95M1NDHqMzEKz5NCmgEXimG129B3fSyIQYkQniA6IyE8M+rkq&#10;gZHZz33m/eDrdsbjALnH17rgczth5oO/S/+gWaJY/d3z+D5bhPbsypBnJxep1NH8zHulrXTScrY3&#10;nd5myLv+V9EjmPX9uQdYVTKsnqrSvtlTO4udFyXDcnvhpUoGfaVTZso/7yWDIvf6s++f+vJ6Zy3P&#10;t3d5XsmgV6ITLd6cX03SZiWqgzrKvdRWUp33NdRq+GTSE0ve57MtlQxyqmRYzQmBSbhBLQ0iIn27&#10;Af3SvUnZ6xUyF5dYYshsQGtT6LMTg3YGr2DgtvsPySyb7/pR9WNLSiztxtuMAHcPkRg+botIYPgx&#10;MUcgDtp5HVQBxBBxECZIIiQ4eKnacYdy9YJ01kqGpAS2ttLKK3VqpU3B/GZXs6K2qlYbB1LCX6OV&#10;/GoHic9r86QmtRvYievyVdft1iJgJhA82iVGs22HCUACiQMkcPDvCqf7Egr33JLh5UJnzS1olxlY&#10;+nqJNzsxqF2XynqHdV+9dv/UFda54yirzbdngnx70K1dK/cSSm0JrHItUfk2LWevtSFQ5fjlG17L&#10;0hrQTgmA3MSg5YXa/XNx9Q2Iyuvfe76oFAA13JRfSOrdB57pWv1eiUEvGNa9+EQ7QN7HX3e5g565&#10;TwTQSt519yZm3mAR4XZ/Gff8rtWXzCy0wFAOp7yclGKy0Je0K6+/2dSocsaXr90/r1yB16rJWdUo&#10;YaIjwI2fWzKsYdAtr86em7P8dbcY8nvz1p1WcpeVrnkcqYvvbcP6edWkl1IrG9touzAHrc6pzWrN&#10;7ed+01ODuqPduqO7cn+U+9doPbtrGkcRKQCKKfh9cW5PyLn86Rgv8K3KG7TAVLaCWfOg0+tOH+HN&#10;elmlZdza/dMmGmrVrEzSjkC3fXIBAEIIKMtS0mTCKXG7XWTwQLe9BjNDhBYLfGZ7qb7AwIY2d0aU&#10;3gItMGKhBLaSWPpqNe/1Ljq8No6idOete3eSpDzGTGtShqDc39SuyOTUtMvO/OJ6WQReBCCZXyez&#10;AJzAMSLGyP0eiYSEOO9ala7DFcLAbAFPmyhc96DoWaSYvZa4+/fqa1HlbgGm3UxtF3BpzrqakUeU&#10;emJu+ORqlIfVaMGrTVSczUY6/Zf5Y0Lm30HAfFOL5a9v6kYkpUUDWiBg6ZYHodt4KbUbulKx9Ok2&#10;0UCEwV1iCNpsCaUBLSFvUE0bwSYltNc9t2fdRPSVYKtw5ko5jZYYC+X0tZqBFB5C3YJkOh1X589a&#10;wSJzF8YikRB4Kn2B2wBC0SaGbqWPiAiLdCcQAe8FklJXVUK7o3Z3bbPvzV3DnL9v0urAaprVxXSB&#10;1Rv3vvYlg1IN0qp5sVn3c6TzFve8yCjDbD0CzWavdpk2pN0ixoHnCYMdzSMdAUxEAh9QlGWbGFJK&#10;iDEKzx67w23HUmJqH/jGjMihq1O5bruYF3ngOfSJeJlNOC1nUdtf2tye1zwxaNFJna7x/zOp9Htz&#10;SjWuvb3UbQnT/ruNwtJmlNJGZ0rcvX/RziWQ+NoL1R4Obp4YJMbYTdIAtyHUpaB5na0taty8xUOL&#10;aeQr6MsG1zvCHMLqiYRR7Xl9vRvQ6hpl5fXC5z35R6Mt6NdC173ICPR82mr3w117oXvcXZfDt1FF&#10;liItgWNsRKZTVHXdJYaYQCmJI+L2rUt1IaJT2Qd3DehZVXuq7MKs9TP7zFmjde73Kx3d2U+rXDul&#10;ZNBmlZ7xstFGSYsvlBYE890fZfkFAOBnOp9Z2r3AXAWfetybXpWDAyfgtNRmYBZyjpezQiJAnDtd&#10;1xABs4AltYlPW1CuXAtl7uCvBVZKq9sMnla3GV73rlX10bUKLXxyqcty1cVdyhT+5ftDS/HhVAr4&#10;rgyDJIRCnCPwbOPhWNXYig1CCPJwDIATXDkFJwDcB+Db1oYwymoKVMAxtrsDxu48CK5rT8yf7wZS&#10;p/BWuUuY+6sjszaoE1/zyK5SH0OlUJ6fsW65I8y9KkAgSBLBXIGlAUsDSIO22Gi6qpNDO6wWgORR&#10;nFTAwX3hbYEvHoLr4zYxQCDCwiLCjr7fTkTz2lk3qUNI2k2dtEGz3HtxouRs2oL5v+79BF5/mQNV&#10;TWzjnCB2tZUESDp94FMZXtd4JoL3TmKM0o5lMAIoAYiQVAGOxTkR9ssFy9LW9PKcv2PRNcezMk8W&#10;U4PV6QK5o3Z6C155w3obkEaTV02LPEAbK1N3rNT+nBrfaqdoY96Ybzt/fGBp4n1h3hOgnsUEQROb&#10;bgQaAL1gt2l34PkXfrv5cvbsmXKvt9wFFS+Smz7zbHJg0WVe18082gdQg7bdcCjSeAbXANJSbG7Q&#10;JqtuOgaW/w4QVWcan7Sw1E/NEsOZkrznWC8m9DDaUqHb4OVUHp26SVCzMQYBc4XYnEDiEyEcQSjO&#10;5iYJqmklIDBibHPLVxRH1r3Hl7a74lrXSZls2ctOv3W05wx+Cboxh0UJEWODyWSCRmoR5u5jzgHe&#10;A7LZ1Y1OAKkWhQFjUQOSRRVcpIvls+b2d8QqLTFkP9M77+PmDcenFmvqTz713nfjyITgCwgiUmon&#10;uM3bDIjdjDdamtn3IslWq6YokT03MmudReudDm/eNM659iHpAGJqsNzmoHmVKw26vzQAxUWX47N7&#10;7C3//dQfvp/cvpzsIaNzvgnZmZNXVY9e7kr9ru969g/u1KCv9bIb05lnzK7LY9t2hpvXb9y8SeC7&#10;hNWOqi0KiLxRs+w6f24LzEqGM5YXf9zzeqNeOFLxqZWAVjIY0wmzVOTBAFw7iswe6NaSLkoABzmV&#10;DdfzV3JYvnze5cWA50/0XFVdWC42+NRbrWQwprPUZpj9dm1alQBAQF3fLc0HHhb7YrT0vt1VstsM&#10;2ctGc0/A5MmLP8uzI1rfnnqx8OzN9ljensNKBm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8xr5v8AXBBfNJMB&#10;sG0AAAAASUVORK5CYIJQSwMECgAAAAAAAAAhACDMjp44ZAAAOGQAABQAAABkcnMvbWVkaWEvaW1h&#10;Z2UyLnBuZ4lQTkcNChoKAAAADUlIRFIAAADuAAAA7AgGAAAAcyaaKQAAAAZiS0dEAP8A/wD/oL2n&#10;kwAAAAlwSFlzAAAOxAAADsQBlSsOGwAAIABJREFUeJzsvXn0ZUd92Pmputtbf1t3S63u1tZqLd0g&#10;CSGBJMBsB4whxrGJE8fx2PES4oyz2Ccen0k8mcSTyfhkG2fi5GTszJmMsR28xQ5esEEYAgFLxoCQ&#10;QCDJaGlJLanX3/q2u1XNH1X33rr3vdf6SbQkGr1vn1+/++p9a731re9S3/qW0FrzQkFr3c2y7DV5&#10;nt+aZdltWZbdppS64fpX3yZecKFfBwgpX45qAZDiZekyUr489QIoEewKT+7yvfja33XdYpf9FlLt&#10;rsDdkoH2pjMJtwDzmecZANKTeJ7k3s9+8kHf9z/v+/7nPc/7gu/79wkhhrusdQrE8yFcrbWfJMlf&#10;/4mf/Kn/+Y8+etc1aOQkTtBosiwHQCmF74UvtD1fF7wSCffl7LPeZdVC7JJweT6Eu7sypdzd/N41&#10;HejmYqUbn+a5JFxpCNcsNAVR5+R5zuWHDiR/7Xved5/neY/9jz/6o98vhMh214jnQbh5nt8wGAw+&#10;cO3RV79e62rghBBoRNlxrTUC73xFvWiwINyXFtQuu7xbqcBjdxwcdj/e3i6norrAhKuUYWRCGOlA&#10;SknRZFG2XYOKAdiztpb9vb/zt3/mf/i+7/s/dtOM53zrWmtvPB7/5NbW1n15nr9+N4UuYAELeJ6g&#10;tT8aj39mPB7/fa31cy435+W4eZ5fOxwOfynLsjcA3Hb7GxiNJuRaOxwWEKJcRYQQoF953Ge34uCF&#10;ht3qjwYu7HvJRborvN22UT4PUXm3ZXre7vq8e1G5qQbO5rhaO7q10AhEOfxSCst9BSpOAGi32xw4&#10;cBk/8fd+DM/zvvJt73rnd3me97V5zZhJuFprGcfx3xmNRv8caB991c0WWwAC7TZXm2e3HE/u/gVc&#10;SFgQ7nPBy0O4Yrdi7S6NXc+nzN2K6bvWdHZJuO533fheq8/ahgCCwC9VgO/5y+/L/tH/8g9+Moqi&#10;fy+EmLKwzaQwS7T/9hd/8f/h3/xfP4+QhnMb7gogzAqC/a4Boafb/woC/TLpuPp5EeOFXVzULq3A&#10;u9VH1XNLiCXsdqHcLSOVu1545/WloAdtv4kGekW8Gm0Zniby2wCkaUaeS/zILAx/+JFP+G964xv+&#10;7Vvf+mbdarX+3VRtTY6b5/m1W1tb9wPtG47eiJCy5KaeH6A15MoRlTGcTjrGKpXv0gR/geHl5LjI&#10;l8cgt/sJBxeacDN2ZwTdbRuluPBW5d1yEm+3VqwpU3qjfGEItKRXa5wStRwKbdVNL5Nl/Xmek2dG&#10;igkCn36/y//2T/5h/B3v/Qs3NsXmWiu01t5wOPwloL27XixgAQt4kSEaDof/X9NgVeO44/H4p8bj&#10;8b8EOHb0ZnKtAIHnW91DmG2fJscFUdse8r1d7tsFu9dpLjTsVnwrx6cwvtln0UjLhYcjIM3EQRgR&#10;bxaOmwaglZVaCtVElF/KZwGo0gji/mZ/desGXM2oZkx0QAgxZaiZh4sXPDeeAK1ml1d7FqCVdJFm&#10;jF81TkLKqTGbGsva96qewlDkYhbbN1NjXGOdIFBUjhfV77WhEZrxeAzAzvY2W9tbZFlKFBoxOAgD&#10;tNZkWUZbmDStNUJUjhtZmuL7klYU8gv/4edoRdHPv+ENd/x4UUX5JvM8PzYej//397z7vVX7FWjh&#10;yOZao/X0ixZC1l7abg0HFwPMmthT6bU+z3/xopGvjlPPJwvR7Tw4AEFJPOeZ6OW2oT/V9ln9MZPo&#10;/DgAeL5T+Hw83z//glFaWK0YOrWwzSizNMrNwqkRr2h8OGPp/OT7QZ2YHQKvsgsQlTFpel8WhNVx&#10;t7Y2Aej1uqyurbK9vcX29jYAo9EIz/MIg4AsteVpbfrk8AnP81BKcdddHwf427ff/rpf8DzvQbCE&#10;q7X2B4PBB37sx/5udPz4k2VjzMIryu0ds0ltLFTVC5Bm9RMVx305Vc0LDTMJd8aqjpA8J8cF2CXH&#10;rSYmVbkNogQqAi+TZi0ctnTtO2lu/2alzSur+EWgHQ+5+kJRJ5sav9Wi7FMzTVvNTbttKCSQWrtA&#10;izp3buIUdQpkgx0aDdR9KxrIVH3SzlxgGs3G6UpDyKC3tAewuqvK6fZ2CKOzAGxtbZEkCZnS+KWd&#10;QJlCrBVc58axSfo+v/FffhfAe9Wrj/5+p93+J3/pfd/5nyVAHMc/lOf5bSxgAQv4hgWl9DVpmr0F&#10;MDruYDD4wK998Nd/4Kd/+h8TWjlc5YokzxBC4nlG1MmVMpzFisdgOMM0x92lDf5lFKl3q+PWdCko&#10;uUqTE+ciqC3Jc0VlRxw5n6hcrvhOnU192bAp19G9wfEbLEI4LoUz9UyLVex9zhIb3TQtz89xi/9z&#10;lc/Ac8s2aYpCVJ4lTs8WlZ9bpJ8jfjekpsDO+3l1Vv1S1LZ8GgKEedYE1n6jVI7Wyoi91h6xs7PN&#10;qZOnOLd+jlahhqocz/cR9n3GSYwUgsD3yKyl+fDVVyIEg09+/A/7PkCe57d97nP34vtBOWhG7DAE&#10;WdkqCrGq2v6R0rOEW4lXM/aLZ8I305avLierM34IR2QTVuOoJoyL4+YDc1ijxBaFeuKUJlxs81ib&#10;QHbPvUa7dRqvPTtCaCVKOvlE1Qyn8e52UCV+NqY7fuDV8WYsVABSFHp9fdEyH+5iUC2Ac3GK+ahl&#10;g0ht/Q3CFZ6ofivSZhGxjhpjJxrjaV5EmpnBTtMMhKAbtOh3OgCEUY80laSZIN4+CUCmMoSqtqWk&#10;J9BKk9oDCQAnnjmJ0PQAhFKqt7GxsX3ra+8QcZyUK3iuircFhVFQO0Rb6FYVt3U6udujVC8j7Jrj&#10;7lLHzUTA7BfvTlC7pzkDp16NaFiVq9W93iZBEDiGHxfHodqq6LAqctYkd77Pwmni4jXee1HfjDGr&#10;SR5zCFdLty9Onc1nZhunZuvY9f3Z2VxZOFbl8+MJ12fJWRid7gF1V0spBb7v49ndljzPmUwmTOIJ&#10;T/75fQBMxmOElKXEq5UCayQs9nZ9K/kKNH6WZbcAYjye4DpPaAz1awS6OOkgBXLKGFV/eaB3767y&#10;MorKu4WZPqxaT7W98okxYDhptRFfcFUltMP5Khw3X8niKBOZIghhcJseRPO2WgCEdheSGXiN/lRt&#10;F45kUDVAk9e4j7aEo12CB7LcIYrzLAqFJ1bJuWcReLEAaul8rePUu+OWWa+/Rt6+11j4tMVxtwM1&#10;qLBGpA0bWjUYNp/0PKQU5EqRpIWEognCNq12j+3VJQA2dE6cJCiVFb03DFKKajdAelZKF8iFUWoB&#10;C7j4wM+y7Fawq67WxgAFFWcFCot1sUfr7tVWq7JzWmiX2uvFsN/bdMAoua3DdYXWZf8rXVWXHLVI&#10;12iri07juGmI+uGBWYah4rnQf8o0MScPgDWO7GYf14VK1K2LxbrYwih/qfRHF1tKORuv8Vz4xLuc&#10;dBaewZXnwXFkVy0b48JMkRpovAfqklApblRylKA+HcoitS4jdGilyC1Oqb+W53MFq2trAMRxQpZn&#10;jmOTnTfaK9uQ57ltgsDPsuw2gLgQewIzYRSU1qxib0l6RrctrMwASpkjTIXI5klhnTYuIDwP5/Pd&#10;gtplE2eeLimkXedche/P8mCqTyqA+tDMMehoqGzZYqbYVj3rKTzzrZEH0F5elTpPVLZEWpP8Zul7&#10;QpiD747YjyjE8XrvcE+4nWcRcm2gJf1pJ80dO6Ut3nP0WXomo22XFtVXt7zCc0k79TV0A/NeRFwj&#10;+Hn7vVU5wnZMlGlaC3JLbr2VwwAsTbqcXr+fVmgX5GxM4PkI4YFdm6UsPBhz/MM3vPp6FvB1Q8WA&#10;3Tdfw6B4edU7bs4MJ21qqZ8y6VaPU3jMyFPPORfLNnBWbVN4TjfP20o9G2+6/mJmi4qwnMJK3w0n&#10;oUaAYhZe0aWq7KrS+ruaiwf1xrjsdQbLnTWetRfvjHFxAMPzPaT0wNmRESXRT8M3kY/Tyw26ZpMr&#10;VAZds9XpqbT5eNVjIWJr+696ZibedJ5CQjCVzHrWbq3Ob+7vTbxS6nD6gNMGp8Wz8RzRpdZON70c&#10;F10ruonXrL+GU3XJPtfTajXPwCvTHcy54+L48M/Cqz2DOTkkBWEQ4vvelCo674D/gnAXsICLEBaE&#10;e0GhziFczjKP887D09S51SxuitYz8VxuW+CVKz3Q5BA1btDAa3IVF89tZU1ycNNqHLWBV+C67Klg&#10;ojPGxfxYZqzhTY1l2c6CoxZd0rVPXPQ5eCVuMZbOW5zFTbV22tnAqz3rYqNNEATB1GGM8qSWYEqj&#10;WhDuBQKtZ0+0mqiHLvGaE62JV03kpnjsPjMTzyXapqisZ0y0WaKynjHRpkTl2vyc3RftfJ+3UNUI&#10;m4rgZhFlRd91vKn6y3bacXAIsEmUZa/m4JW4BWaBsxtRuSkeN0RlpRVKK+OgIT200vYYZCUqF8Tt&#10;wssTHOqbForJU9gjKjdFk153VdR6Pp5rmRfafBelZbR41rW4fAXedB5n5QezfeVuZQlR+sjqovH2&#10;N1OfmIknhDuxTR/qfSm2XWbjYcso8RzGVph+3bIQ2ilK1PDcsly8gpjrdiHDyUojoRblCM3CK4dE&#10;u9aqOeNiDVE145iDVxt/rcltzCnpme2hMqxrOUf0zAgiC467gAVchLAg3AsElahcfIe6qFd8r6fN&#10;w3NkQkfsLcSxWaJyhVd8zBKVm2Jb0YimqDxL/JslKruNqvRLJ61In4XnNLQmKtfSGyJvmbPR0WI8&#10;mmPlSDeVqtpM0+fFq72nWlcqjOZYzcOjgZflGVmelaJwrhS5Uk65umZlLmBBuBcUpl4P5aTSTTx9&#10;XrwaIc3KNzWx57SlMTHP1+JZ38+PN7t+d4HhPHhM4dXrmqLvOkXOIJrZeFPvpVGpfk483cBrdqLZ&#10;gTmI9dUZtEblqnY+wNWfS5hhnHpeOq60R/yUyktPKSmEldcNjtIK9O5OB72sURkvMChVeN4UA17o&#10;Z67+VXdlrHTcmjOO/V5MQTHl6VM6GGjKRBcPHO+gAq9AdytuNsI0lFknoOaGr8FtVKOhhSOJmINX&#10;NLTAc7JVGWuJjXJqvZrxPGNsnVKnnTRm47m1u4izyqqNMdQcMtyyirTCDTLLsnIfFyAMQ3Su8L1g&#10;KmYXLDjuSw7TnHcKo/qocYZZ3Hwe3qw89ZS5WPPE4hn5ms2Y28o5eNN5KvY6xYl1szcNPD0Pr+iS&#10;rv84lfE8eM3GTOs6tbR549lMm8fAdwMLwl3AAi5CWBDuSw67NE45j+fdx52BN52nYBq65KTN55kc&#10;cMa+Y5lWppeFzzdOzcNzWGatnW56OS66VnQTr1l/Dadqtn2up9VqnoFXpjuY7rjNMuTNw5sazxcI&#10;C8J9WaA+0dyJ7E4md9LPIkozCabxXKIt8GqWzcZEq02qBmHWJmbT+uzUXluA3DR9HrwC153lBS3O&#10;GBfzY5mxhjc1lmU/CsIsuq5rn7joc/BeTM+pFwoLwn2J4WLwnKpxjwZOjePW5ufsvmjm49XyuEuQ&#10;nlOWOywNvKn6y/7YcXAI8BvJc+qFwoJwXxYoJlqDm+AQRG0iV4RYf25O+GniLrnErBXfeW5y3Hk4&#10;LoHXyGgeUer5eLU8zl+NEzv5NFXbmnhNjl/juNqt3yVKl2Dn45XpzljOXdCKsufg1Z4XHHcBC3hl&#10;wYJwX2K4GDynqmbMEO1qnIVao3RVaZXW5KgNTlrDc1tbphftqY9BE69IaeKV/7vdnUrT58Wrvada&#10;VyqM2hjXX0sNjwbeC4UF4b4sMItMChFtGmNmvqmJPQu3wnsOrKnvs7BraYWYP6cMXcswv511vBlt&#10;cOmzTpEziGY2Xr0CPVWpfk483cBrdqLZgTmI9dX56yLe5+U5lecZnhfg0nuucrRyPGuehzdUGTv4&#10;ufBehKtnpdpdoWqXwan8ObGpmrNMivrNCFNRp+yHsoGGNIWnjRtIvYplVb+Rvhk0vchtU3R1I51w&#10;87gVA9Le0jgLx227EtTdjRrl1KO77QKvuHt2F55T5YkZ18NrRhA4oRpV2WIbQ1OWN29chP2veC+A&#10;dd4S5WeVBlX4YsoKq3dcPWd5bNKUtqFZq+B/oNBUsaq8Mpa0XnDcBSzgYoQF4b7koBuiXV0nqot3&#10;U5rRdGk16ev8Au6spxkC5wz59TwCtKsHn6/FM/Cm81Ry8awmzCzblYpnNELX/tONHky3Qtee5pXT&#10;SDxfO+fgzHuf5wOlVPm3INyXGmZMIt1Mq8/4pl2oTJvaepmBU1VaL7++beSiVMQ7a2upYUJymjlj&#10;f1IX+6Rz8FzjWM1AVjWq1s8GkdZwC/wyrcjYMOLV2lD1Wbt9rzWhameBUo2AO1xVWrPCqpvuNtP0&#10;MvJcoLVCa4XSC1H5JQfdnGgzJqixxBZ/dbzmc63kGTjulmI5SZ02FHuedYKsT+wm8VYz2GknRdnU&#10;04r0WXgFbtWFGkHO7LPWTh9m4BRWe6eZs/ZQa22o3oxT/nS+chCLj5II62mFJd0lzqYzR9nf5wPl&#10;qS2xINyXHJwVezZR6sYLnUPcxQSdQeCzynVqrbVhNkFSI+Ym8boc93wE0eSkTbxanlp98/vjrHnn&#10;wamvVnMJsuCADsed384ij5OPOvHWHDWcVWiW+2TlsbV7kEIg7bHLBeEuYAEXISwI9yUGV4yayVkK&#10;rvaconLx3Sm5kodncGYcJqCnnqdF5dk4dc5c/c3lpjAXr5YHp33lGNT77HJS7aQ3+9xsZl16cNpY&#10;9pbyc75I7+YpulXnumVXnfdZubU282m3qF2B61u9INyXGtyJViQ003Q9w1yR0BHbSrWpgVNVWhGm&#10;S6hNyc6VR2fhNEXlqpkuQdTT5uI5ja63sKqwyl8nyGreN8alxK1WK7d/9QWmKqwizPntrIanEnNL&#10;4nXSGoVX3azlKxF3DVmWk2U5eZYtCPdlgcbsq3GycuWnQXi1jEy/9Nk47lycsSpUeOcpuZbqtr1R&#10;21T3oD7p55daI5paO2rMaZpyZ3Vvup76AqCbaS69lUvIdL7pDjotnUqb0Zvm2D0/uiXPM/uX4097&#10;BhXf3cg4Ji2QAaBRSuFebC2k01WlmBEG9pseduthNfP2P6rxK1+sHUStp+NSVc/F+2mmTz9TYGqm&#10;41c5xZhHTRHDysWpXaZVtnMqWJZTYRWnalb8qtqzqDyEdhVzasb8dNPKlPoQ1bOIetLc4kukxnjP&#10;Q0NTxY2ersN9Lu8IKt+VaYBSijzPkBqUcy94kf8VSGILWMDFDwvC/YaFpnA5R4CdKVI3y5n/NFPE&#10;nhL5ziNENwxR81o8TxSvi8qVXDyrCbPzzZZca3iOzF3vwXSrZorGU+U0Es/Xzjk4s0XqZtlOIQ25&#10;ekG43/Aw3/A0y9J8PuNUOXG1eZprnJqJo2tpzWVlrnHqPNZn99ltgtuoWj8bRFrDLfDLtCJj0xDl&#10;trXq87Rxqmrf+Y1T5VuqloVGhdW7qazLlfW5GKN6Oe57mgULwv0GhW8mz6m5BO7mq1mzz9NnrZ0+&#10;zMCxabV1aNZC4aSV9c1ql5OvHMTioyTCepp2xx0Hx3m3zYEpiLi+COn6GuTAgnAXsICLEBaE+w0P&#10;09yTUsSazZlncemaEOaKezM5KTUu3OS6rqh8Pk7misrzHBvqovI0J51SD8p8nAenLmbM5aS19s1p&#10;l8PhK0HDFXmrzxfi8uiKyrW3VGavywUFLAj3GxS+mTyn5hH4XFG5aE+jzy5Baie92edmM+uLkFN/&#10;2VvKz5fLc6rqWzlQ1bjren5YEO5FAOfhPs5LLdWmBk5RhkOONUJtMgh38szCaXLcqpkuQcxIaxDq&#10;FE6thVWFVT11gqzmfWNcStxqtXL7V188qsIqwpzT9trw6Kqm8rcqrVF49W5q+Yp6G0Rd/HPewSxY&#10;EO43KDjzhYpEdOO5lmMmTm2h1i5ePe/5Sq6lupTTqM3FrJo+v7SppjWepwhuBuXO6t50jfUFQDfT&#10;XHpDz8ZxS21mbLZrqqezcZrvpkHv9ewNWBDuAhZwEcLzChanlMLzPKSUpauWUmpGsLjdBYHbLYj8&#10;wl/bqWZ7Hr5gyAJBnud0vA4AgZTEwx1ylZjvEWRaMdEeSR4BoOUy3eVVVvfsI4pM2mB4mo2NDZKt&#10;CQCdICSJ11nq+ahkZBuvUbkgCCKKSHpa1MUqqUFqgac9ivVZI1ECtMxLFzsT8I3yaLbQEErB5uY6&#10;q2tLpm9ZTtDuMxjltDp7ATh9bp3eUp+9e/cBsLJ8gCRJWD97huHOFgCe2KEVKDqhRzwxQdF07hOG&#10;XbRn+ptpRSpycp0Q6cy0wfZhVri6wodQanuo3OFIs0Laqcq30EGsl6WxTpJ1v8zpfICXdx0cZQLy&#10;CYUQxRxVNpibGU+lFFoLhPQB866Urtq52jfj8sQTT5Bur+PntkMJoCRKKzzfkKm219cKnifhLmA+&#10;CCGQUqJs5Mo4zRBC0Gm3ze9+jkoT0jjltte/EYA3veUvcM31r2JldY0wDG2+TQbDAZ/95D0AfPwj&#10;d/HMiXNMJhN8GwHQ93yisEWSZJVfeCFn1SbaHDnL/am8n7ZMIMsylpeXUdZJNsszdJIQxxmXHVwD&#10;4N3f/l5ef8ft9PqGuFvhKkmSsL25wfHHHgHgc5/9GF/64j2kUpcLuxcEZFlGHFsiDTxUIMwdsA2/&#10;3uLTTSvbaX2itRBTOLPz2e+ub3bVZfNFi6lre2v5zjOY7kgLbe67BZCehxTVvACQMsCTPgg4c+YZ&#10;AHYGA3KlyqidUkq0NucCVG7eg8uYFoR7gSBMMoQCKQyHzdIc6Xl4whDuJFVkLHPsNTdzyxveBcCr&#10;XvcOust9RjGMC0dyuQLtCd/2F68FYDDIuO++Fg9+6XOs9gIAPC9CK40UgK7CebrTRyNQQoKu4pNq&#10;oQ1nFqruVa+ryS80KJ3TaXcZTQzXz/EZTzSXXXk9r73zLQC889v/CpvjMRPP9G+cSZAh3f3LHO6t&#10;ALA5GbK5E/P08YfwVQpAN1QoYkRmOE3ohYhckCkFXli1XwiEJUzTrtlESgOnJGjn3Riiq1OuCZBa&#10;KbembDMWxUBo7YS7LYk6K8s1dK0t1y9aJgFNnhWLrLmsWumMYhXwPR8hcrIs5emnnwZgNBqh8rxc&#10;wKWU5HluVF67WLkLx4JwLxBkWY5QmjAwA+95HkJKRqMxAAmavQcu5Ud/9EdZueRyAMJOn62dhK3B&#10;qORIrVaI54H0zOr6re96F5cf2sPxrz1AYOgWIWBnZ4d+f4lcVYYOLTRCN8Q/B8wEEDStlULULZtS&#10;COI4JsvNJPWDgCDs8o53vJPb3/h2m8k0JLWcJUtz8lyBjuhbLnzHHXdw9PDl/Ief/5dsnnrGjgP4&#10;gV+qBn7gk+kMz5NUUZ+puGlhtS0IucApnhs4WOKtCNwQli7E6IIgzS9lhdXpp2I8RYlb5GsKMFpr&#10;U05tYTDf3VNgRbbi9nkpJZNJzPb2FptbRq3QjhrqghBipgq4ME4tYAEXISw47gWCQEhSlZRGChlK&#10;cg07I8NH2suXcfPt38by/mMMczPs53YylA7xOmHFITyQHjyzYcTUA4eOcOvqHo5+4pM8+ciXAJhM&#10;BkYCVnnJbQQaZayEphwECt+IxbZ0JYwYh1Dmz+YTWiAdHVcDKpfEsWl7q73C0Zvu4OY73k5//2UA&#10;PPHUmHarX0mWLfAFTJRmPDJiceStsefyFY7e8hY+++mPAbA9OstyqPFD226pUHFKGLQq6QFKTno+&#10;UdlNr+E0RWUoRd4aJ7VpopRWZnBmJ5/5KSnHUwiDL7So8lmJxpdRWblWCinAk2bMs3TI9tY6p8+c&#10;LPVXKaXhyIXR174PT8qSCytXKmIBFwSCIDBBBYQde220KOl5SM9j/6WX8ta3vpU8z8myjCzLEAha&#10;LQhDyHLzNx5DHEMYhYRRyMb6Np1Omzd9y7eUm/VxHNPv9UiS1PH0KfYJdWnAqXvwmN9Kb54mHpVz&#10;gMoVYRiSq5xc5QghuePOO+l0upw5M+HMmQlRFKEUxHFOHOckSW6lZ0GapaRZasTtLOP2O+5g3959&#10;7Nu7D7QmTdMSJ89ya8gR5RamsbPN97By2z8Tx3kvrodV3TGl2lctv2pnLBzcIt312KrKYboNGEKU&#10;UqKVaa8QgjRJSZOUzY0Nzp07y872TolXiMnl+1RmERbOnwsLjnuBIBaCPPBJA/PqkixBeALdNopp&#10;sLLKJVdeQyY6eI6uqgGtciLPrLyBFxIEkNlVdnOrjT9KufKaYwjfbDUJuU0QRMTxCL80xSpjfKq1&#10;SqJFSQoos6IUPNWUpQ2vqDg3SAl5lhNGxvDkhz0OXnkdOzEMMsNJlpcFnRwy3+htKSZQt0LjBZEt&#10;SxIj2XvgOqKVS00zTz/JOB8ircW6HUYkqYfEqwxtVDqtG8bjeRmnnNATM3XXKeOU5ZmucaqG4xqn&#10;HEOUljYajKwahkBlytan8HwQOmdnZwOA06eeZmewhScFyu5XedgF1bU+C/umZtyxteC4C1jARQgL&#10;jnuBIE0TI9pYa2KW5fhSV/qJUqRpSkKKshbjVOckaYLUgsg3bDjPjfipA8PJlpcDsnhEGAblVgFR&#10;RJqmpuzaXmQFuuSsjjV0agPTEU2dfIEfMhgO6a6aPduwFZV71MvLpqLJBMbbCe2OtaK3JLlSKF3t&#10;RXpIdA55npdW8igKySbjstIg8EkThcrVzH3SZvfc75qpbtc4cdlnd3+2wHF3fpp5Z+KUrLtUKUr7&#10;vXZG0Uo1WbH3KjSB8FE6ZzgaArC+vk6ep6ysrBAPjFONtNbjgpMW4rFWirzQg73qhskXhXBdJfp8&#10;IKeuXvz6YLfXdprKL+zdnYWpH+vdkucZIs8rCUqbvT0ZSEQhXqa50XPbLSKbX8WgtVdeLZrn0I1a&#10;bMQJy8vLAHztiYdpe5K9e5aZTEZOK+pTeWpi29novh0xY/oHQQDEnDt3DoBr9l/FcDBg7+UHGdlt&#10;TCnBC0OKXQ9hJ3QcxwR2EfICoydHvs/m5iYAw+GQfjski40BazKJyTOB9INqC8URiWcGljMDWhOj&#10;q0Y46WDEWNd5wrmKc3qqG4P1AAAgAElEQVRsigeYvTRopBTVwQKtKPZtRaF62H8qM/v5vV6bJBnz&#10;zNNPcu7caQA6kY+QHvFomyBol33TSqGdrZ+iHpdgC1hw3AsEeZ6bFdMOchCEKK2ZWCeGyWTCaDRi&#10;9dI1Tm/tANDp91hZCTl3dsQ4MavqcqePlJDaNShX0CJnZ2eHnR2Tb2lpiZVOi431M0Qtw/FKVXYG&#10;C6pc5oUTqFBP4RVw5uwZ9u69jJ3YTL6t7W12BgP2aE1q6A0hIPIpPbc2NrYQgceevT1GI1PYYDDg&#10;kpUeG2d2SjdErSFLUzy7eEVRhM61Wfjsoufqs+flsLvwnCqU3FkeUXWOOx8PSmZLlmUlQXnSx/M9&#10;tNKkaWbTJFEYEXSMPSJNEzY3N9kZ7JBmZvB8D6SoLzDPFxaEe4Eg0gKVpnixIaSODsELUNbPenTm&#10;DF+997O88e17aAk77LkgHoOUHawDEjo07zO04tFKV7J59gwPPfAFzp0+YeoiQxMhfR9d+iFrs+aX&#10;cT6tNVJP07LBqfIZflEKafbycoXKzURbP/M0f/6Ve7ns4OXsWTsIwPZOhvJ9hDW0hbqP1jlpAsL6&#10;HEdSoeMd7r37LobnjIeQl4zRaWqcqQGdK/QkRkZdcr8walERZdPFsehDQbDP4Tll6M+lUmebp3BW&#10;aYrDTTyLZH7ySp9hpUDlOUrlKGtY84WH53kksVmwtzbXOXf2NPF4gG/L8oRAKI3/dRDuwji1gAVc&#10;hOC1uv2fmf2TaHyCJz2krJ8OKiIXlKeDhCjW/ueE5t7USwriwuq4vVaLXClylZWXD0dRm0ybPboz&#10;6zs8e3qdA1dczeVXXUkUBXgRnD07JowCwgA8D8YjiAIAeyubTvj4x/6Q3//Qf2E82CDPcyJfEo+G&#10;9Pq90pl9irUKgd3cAe3oTUIAebnNUR6CcRwI+v0+g8EQLwiRUjJOc46fOEWru8wVV99AniuyXCCE&#10;ZDTOSBJFu2PmxmBnyMpKizD0iIKIL3/xC3z4936HjbMnGY/HtENB6At8z4yLZ53wl5aWmaR5rf3C&#10;baCb5oKb5pzoqdK8uo6LsGiiIamKuXhu0X4QlPuuKlfGKAlEYYhv+5OnKc8++yyDwYD19bMMRwM8&#10;TxKGAb7vGzdJa8TT9sRQc7/2uWhjISpfINgc7oBSpa+wyqEVaVatDppONjn95P3cd8+HuXSvkYsP&#10;XXWMfT0fL6A8LZNPtsi9FpfYAwWPffV+Hvj8J9k4+ThXXGac9wPpsX72nPGDdoxsWlfEK7WwHlFV&#10;G7Uw4p6WguKIWSEqF9+FhuFoTJan7O2b+tp9zVPPPsnXvnQPr73xGACHr72RM1vb6MQcFhDJEp0o&#10;otUJ6FoPqBMnHuKrX/gE6c7TdKXB63ohrqCXp5pxkpBubSODVpkuGqLylEdUw1uqmacSled7ROma&#10;krtLzyntWVXCvOMsS/F9Sdvu14/HO5w9e5r19ZPmvcdjo/r4UVlWkho9OYoCksYtBbsFsbzvwBwT&#10;8DTHDfwAzwuMA/15zuMqne6q8gttVX4+oGVwQcuLfIkvvfIc5mQcgxCEoZmMwzRlmEIm2+w7dA0A&#10;d37Lt3Lr7W9iZc++0io9mYzZ2DjDJ/7gtwF4+P7PcfLkY5AOWO2ZdTaQHp1WmzRJyBw3QS1VjXNK&#10;BFI750AtS9EyK1U5hKEBYc3YApACwiBgbIlSCcHORONFy+y77GoAjr76Nt72rm+j3zdbRlJ6JEnC&#10;5vpZ7r/3cwDc+2efYvP0Uyx3PNLBNgA+Gt/3iCKzoAVBQJzFJFmGcE4HNTnuTEtwM22Gxbh8z45k&#10;UXLSmnFKzMdz0DW+tbobq7LKU6LQw+52cfbMSU6ceAJh9WCdZ3hS4HsemTVOJZMYz5O0W20SVXFY&#10;6bg3uhx3FoEudNwFLOAihIWofIFg7AkmkyEyM5zLRyLymDgz+6xaJIg8I/I7PPGVJ02erWc5feIr&#10;rKztIbBRDnZGp3ni+HGOP/g4AMOz6+y9tEtruU8emw38eDImCnw2t7bp9JZs+aJ0t3P/N0dvK8us&#10;RhgLabEJIrDf7QFuYHt7i+XlPsOB2XtttdvsXVkhzRWPP2gOOqyfPsGzT3yJQ4euMDjRGkmSsLWx&#10;zoNf+TIAZ08/wv59S2TDlCwxuqAX9hGiw/bYtikRyHYPwgw/T6q2z7Mqu3u0Dh40rMrlYYvzuDLW&#10;rMq7dXn0SBPDTT1PEwQBaTbh3JbZ8z575hRxPKRtDBVIXyO0NrsL1s/A9zw86ZW7Xy8EFqLyhYJ2&#10;wPr6Ov2oD8D111zLlQf3s7zSMz93fXKtGeUa6Ruc4SRgMEmRnjFaAGhhCH21ZZwtVJwQ+DHJZIvV&#10;vtGNBzs7nDm9ziOPPMrpsxs2HyDKE6ZWTG6ErhFu6Bpn0goQjo576MClXHXVFSyvmHb2el02hzHt&#10;7hpxag96BwE7wx2ENfJ5sm/mQp7RbZttnU4rQaUDZJZQCHztcInt7TFffOBBAE48+wyi5SE9TYtK&#10;4ZsSjZtickOEnpkH0FYfFTWRd9oQ5YrITbyybARB2GM8NmespdS0Ip/BYIOnTzwBwHBnkzAUaGX3&#10;dYVVWYTAE8V5XA+UJs81uSMaPx9RWazs2d9IdzOI2qcfBIRhhOf55NZJPFfaWpmLo0cKqV+gxj0H&#10;XgwC18Eyo9GIjpfSD633SiLIlUJ4ksTqI7G/DaHHMBnbjLC8tAcfSTYxRCOl5KnNPm9623fxfd//&#10;gwDs2381SspCvWRja8LKSos8cUbY2dwvXoKyyktgP5MRLIfGArk5sXuFHQ8dwblzMWce+ywAH/iF&#10;f8XZ41+m3zPEFk8S9l92kGefOV3Ge+r17SLSDhiPDfdeXllia2uTYO1KAP7OT/1TLrnm9YQhRLZR&#10;agJeOsb3PBLfEG5GYay23j3WLlaPBkF5nMEyXFZXIEtgZ30dgM1zz/LfPv7HfPIjH+JAzyxaQgj8&#10;zjKJ9tgemba3Wi26nRbZxLQ7JCVEobKkXPTCqMsoyRkmunQPNaYDh0RrlucqXXpeLepicYC9wFBo&#10;tNK05LBcKNIkYWt7m431dUaWmD0p7cmqXbLTwjvKOu94DcI1Mavs/q/jQeW1Or2fqZckZjyLsnOe&#10;55fHj4p6XTN25SN74eDF2DYaTnL6/T6RD8l4YjxiMsizjCRNjX+u55GJMXGWktstrsAPUBkMd3bI&#10;khFpmhIEPkdv+hZef+fbOHzNtURRRLfXYziB7Z0x43FG1IqQUpBl5kUordHK3AmrFCjr8qrI7Rab&#10;RCnIUo2nEpRSxLmxHGtpXCK19jmwt83evXuJZMaTX/tquaB6ns/JZ0+TpjlHjhxhbW2NwWBAr9dD&#10;ShiOhiilOHP2NFcfPsx3/7Uf4uabb+aKa46SySWUFojcuFxKBb7tf4qP1pBjQtxorcpTLdpOsuJP&#10;KWECowlDQJ4HGxtjfM9nqdui3W7hCY3vGfc/NT5rRM8kJVUggwjh+fi+b45BakU7Cg2h5ilC5bRt&#10;JA0hBDuDEUJ6dPrLCCHMlo1SdSNTYXQqt8vM/5kyoYb8wEd6Es8zi4FqHNXrtiRJkqC1Znt7m63t&#10;bSbjMdhTVu5W6fOBYqEomFRtu9Wpv3x+3jUsYAELeNnhFWucCtoek3zM1uQcxcq7Z99lpIlgfWNC&#10;2+qhl1/9avYfuJz9B4womcQZxx8/zoknn2Jry+g1J4ZD3v8d7+Ntb30Xm0PD8c6d26LVX6ZX+DIK&#10;2Nwc0o6qaBelNx2VTSQv1IzilIEWpHnLrLCF+BwDKQQeZCPDCX/w+/4mp594lt/7vd8FoN3bw7U3&#10;3s5Vh64snQde94a9nDjxFA889FWi5T0m0d/gVTe9jW9/1/sAePzZLVQOKoG4aKgPvojMYf/CnVhC&#10;JhSFqOxpXfmAOHGvtBBMRilra4YzpmFIEAjGEyNarqys8J53v41eKPm5f/0oAFG0n/7qGoeuvIrL&#10;Lr+8fGdnzpxk2xqB1k89zanTz9ATAf22Fd/1COH7pCpmZFWBdtiuR7uw7XIvl9cYdUwKqEJFKbTK&#10;S/9p43QhmcRx6TO+sbnJaGjqKbaIhBCGyz+PUMEvBF65hBsGJpJEf4nUKmBnz5xhqb+Pd7zjHbzz&#10;3e8B4MAVl9PpLxNao1Mcp+hckyUpn/707wPwnz/4Qf7FP//ndDurXHvstYA5VCCjfmkEGo5G9Ppd&#10;8jStFFrHg1430orvvm9EVU+C7xBukuRELY+O1eV+5Vd+hY997C5e9apXA/BXv++HuOGGV7G2tMpo&#10;ZHTHlj2ed3ZzncePGyL5Dz//r/nQhz7EJXZhevt7vpsslaRWfC/aojEifSm4yaKR1T6ycPtUpGpB&#10;vx8xGJgf8iwjjjXKnlbIPI+77/5Tfu7nfo61NbMn/N73/kVuf+ObaHV7xk4AaKVIkglYw+dTx7/G&#10;p//bx3jwgS+ytW0CrnXbRh0Zj8dEUcvmo+GXbEL1FKFqCgijCK116YlWiaiFrqlRKuXcyadL41Tx&#10;GQSVcbHwmnux4RVLuB2pGU0GyF6PgTXeTMYJB19zLcfe8q1cftNbAMhSxXbqkWybFziZSJZXIvbt&#10;h6tf824Abn5qm7t+/T/x0bs+zMGrrgdg//5LGcZQnCdI0gStu0YHKonU0VlKc7C1PDrzJtEgVGW4&#10;kh60hUdHpgTWmf3XP/hb4K/yrd/5AwBcfdM7iAWcODdCKcvttlJWllfwVw9yqXcJAG94x/v48H/9&#10;bX7vQx8G4M1vejv97gHGvsDuepBpmGgbXLxogwSJTxFJQ2ptHTlcW61EI82JIEsQ7VaEFDmre4zV&#10;/MwzJ/j4XXcRZzG3vuW7ADh885vo7ltjMIDRYFJW6AVLtNqmAfuP7OHaHcnxswmPf9EY6A76IXtb&#10;EXGySa9jJJ1hkpv1pYwvJWrEa4cYgSLPs/Lsq+d5+L5XxpYej8aMx2POra9XEpPVo4Hy/C1avyg2&#10;mSa8Yo1TmVLsjIZ4oSBVCiEEVx29ib/+w3+LW1/3RgaDmDRNGQ7HCHxakY/vC3zfZzRM2dmR9JYj&#10;2u02r7nl1ch0zEc/+lFW1vZz/Phxrr3+GMNxRtTyzCSXgXGP8zzrlWO2CYTAHI0T1l4iqf2mc1AZ&#10;pKkm14I8hyiCdstw4l/8d/+Kz3/+czz22OP83R//cW573R0cPHCQk2e36Xa69NshSpkJtm9fl9Eo&#10;5eTZzZK73H7rjey/ZB9/+Ad/wNbWNhsbG7z61jsRvo+0BqVcmXZIa2QqFhktrdeVMPcgyLLddj4I&#10;gxAnOb2eTxR5eB7Ek5jQk6hc85E/+jAf++gf8r3f+738pe/5Hm688Xo8r83ZM9tkWU5/uU0Y+UQt&#10;jyRVDIcTJpOUTifkyisPsbLU5/QzT7Fnzx5EHrPcaxMPt1BKkWWZ5djuttL0dpBAoPLcBCS320me&#10;7yOFJJ7E5HnO1tYWG5sboJIyPpTn+2jMopRnWRkH2XsBYvLCOLWABbwC4BUrKkfJhIPdDplss2P9&#10;Rdb2XEt/9QiDuEvuGRGwvSTJ4oSRFafDIKK/EhAnMLEHc9rdiJtuvpEP/e5/5YknjgOGE/mBx9aW&#10;1YOiiND3TJSOGfpseYxWm7uXlHVGUOQQBCiRk1nRuh1IPKXZOPsEjzx8PwD79/U4dPgqaBtPKrns&#10;MfIEo4FG2Nd86skdVtf6rF6xB3u+n51szL4D+9l/idHhTzz5MIP1E/T2HEJ2rJ6YQ0pKKwjKfeks&#10;TUH7lM4dWtX2QYvuaSAMPQpJcrAzpN8NywP4p0+fJIoCrrv2CIPYFDDOJnR6Ia0oIrWRMuI4Ab9F&#10;u20OqG8PoN+DK6+6mYMHrgPgy/ecoJ8r9obtMgrHsyotDVJQcFlNU4bLc2VP99iG5QnD0YSBNUSN&#10;BjvkyZgg8Cu/AhvZccoJ5CWAVyzhttpt4smEzY0NuivmIqs73/AGrjlymJOnk1IsGccTup0Oyupy&#10;kzjGz0MUGiWrcCXHjh3jyJEjPPCAcff74he/yLGbXgvSOnd4mD1cVRlFjDufPbFTODugMHpj5eoX&#10;RQLP91FxRRmTyZinn3mmjIT/be96F1deeRXnbAwj31sCbZwEopbRcVdW+6SJZmdTUEhdAYqjx45x&#10;++23A3D33XezubVFuHQJkahO64DRa4s5m2UZ0q8ENqFNy12DjyFcaUVnkxZFEWHkc//99wLwyCOP&#10;cOzYMa4+fJidxEaI8H1aUYDKcsZj058giAgij5FdcHwfNrcUB/ZFvPYWYxB86qF7GY/WCUTMZGwR&#10;Oy0bwbEyIWtLyaJKQkqB73ulI9F4PGFrc6sk3CzPzR5+HpeHVgtvpzIWGFThY19keN6Ea5T3mr+Y&#10;CdtSKPrypVpzvj5QeYzvQ9vr0V+5CoD9+45y5jREnZBtc5iF5RWfyWRCGJl+tduS0SAjzVLCtpnY&#10;eS7Zv3eN6647wkf++E+LGozXTmatqTnm8ieUo7OLJiuguDXP8601UyukD8lEldxgsJNz2XKHxx97&#10;1Gz+A8eOHSNOUjwbwjVXsDWEpXaEPTGIyqDfE2zsUDpqBJEizeC6I+auok98/OOcePIJDh2+gZ3t&#10;In5WTrcTMIkTIuuDKzxZtrUO1aQtdMksy9F2eytq+cRxXJ4OeurEk7z6hjfT7bZZNzsrtMLA3NDj&#10;eURdI0FMxinJBJaMTYutbfBDySSB/vKKHbOA/soy+eYOLSstTALfElMVFqe0xhRmcxTdbpfBzjab&#10;G8YbbjQaovK8nOYeijzN8MK6q6yG3XtJzYDSAi3coPRUHFxKpkQZFjruAhZwUcIrVlQejUYopRiL&#10;kK5d9Xq9PlEEgxHYWF/EcUaWpai02ogPwz5LS0G5XbK5NWKPmNDtdknsnvB4PMbzKAOEIczta8Eu&#10;o0sWZzeV0uS+8WEtAqmnwiPPVW3PUCCIwpBJYvXgyFif9YjysjCtIU6g0638XluqReDr8oIvpVQZ&#10;pTOMCv1V4gfmhoWCU2ulSn33ufuSle2UwqfTihhax4U8y1hbXbWuiYbL5MoE2cuTlE7H3Efb64WM&#10;EzhnXJwJQ0gz6Pfhkn37bDs16+vrROkE33Y60QrP80tpRStFnpmb84oTWYEfsL29zXg0JI7jsl3g&#10;+ja/OLsbLxResYQbhwLfj5AqYMNu4J889Sy9vYcZjRVd+6InWUoUtel07emdHLY3YDDWtNrmRS51&#10;O2xtPcGpU8/Ssidj9u+/FCkhtlaglbUl4lgaGXaWCcN1xkDi21v/VAL5BPIkR1px0xeAJ9mz7wqS&#10;zEzQ9c2YdJwy2jH1pdEelvpm/1VU6rK53sSD1KqASTomQXDO3lWU5iGrew4RRN3y2FmambCxZBIR&#10;Fg79Plnm9kTC1DagVS86USntTcYjVpY77NljnC3a7RYbm+uMRgNEtFYOhfLaqLBNamXCNMf6L5vv&#10;SkCWTdjebnHyrDkmuTnZoNXSdJaXGBdNyMxiU+zHCqGtri7Q1kstTTM2N86SxjGx3RfXKjf39oji&#10;uKNCCbXLoEwvPrxiCVcKsxcdBCHb1rPomWee4ZY7oL0sWTe0TH+pzWg8YTAwrywKAntYwBwSAPBD&#10;s9o//PDDXHKJcWzYv38/W1sJWVZc6gRJkhB6uxtyVVx7aw1XSiuSpLjRXBN5gpXV1dJj5/Hjj3Nn&#10;mrJnj+E+z26bEzmeV3FcAeQZZFlV/srKEvlkkxMnTARJ3/fp9XqkKUyssJBnIMLCna9q125BWc8v&#10;MOFKBwOf1VWjl66urfHQQw+htaZrpRzrs08rAmscZjSENIWuOeCEFLBnpUU8VDz+uDm7nCQJqyst&#10;fDEpT+tErT5xkjihUaVxT9SakQ1QPh4NGQ5HqDxDl4HMqRnVdLnR/o0Br1jC9aMl1jc3aHUSPG1e&#10;8qNf/jgnb7qGy6++GTE2MllMSOhHRDasSp6Cl6d0woCWb9iImmzw3z/zaTY2N3jbO98GGCvlZDRm&#10;z55Vg6NMsD1g2uXR8ZstvPNGE/NjFAm6AXSCoLxSWSlBqwOXX3uUozffDMAX7r+P6z9/N+95j3HV&#10;RHpsbmfkyis5tRCAVnhZymrXUFJXJnzm3s/ywMMPAXD05pvZd8VhWh0o2Jb2oR2a+5G2LcGnqaId&#10;SYfjzp/UgW8FDWBldYV4sm1WA+Do0ev5sz/5BJ/61Ce5853GX9qXbZTMyTMPaRe6KDLeTcreAK7z&#10;Eb7f5vgj93H8oT8z9Ygx4yRmKxnSsdtGQuU2MF1YDB5xPGEyGTMaDgBIJmNz8yGqtLZLAb6onIm0&#10;tfYrLvA57hcIC+PUAhZwEcIrluN6nkcYmU1+7ZnV/+577iHRHb73+5e54SYT0O2JU9v0e63SYWBr&#10;S9GKAvatwqmTRsT+wmc/wy//8ge46aab+N7v/auA2TNNVFwGYTx9doNuu7fr9rWt/iylMZAlSUqq&#10;q0PWfhCyutrm/X/j/QD843/8j/ilX/oAKytGBL3uljfT7YYkCeU9t0JKokgSBRHaOut/+tP/nV/9&#10;lV8tdfH3/4330+21SVMYDo2hLcsy0sDsx8rQRrfoSHYbL0Fp2LC6x759y7TbbaKe4YDf81e+h60z&#10;T/OBX/4AYukAADfdcieXXNrj3Lpix3rHdNoBrZZEJ2Zc9u5Z5tGHH+aP/uiP+MoDX7FjFiJERppl&#10;5d71cGtMp9UitDaDyXjE5tYWg+0tc/oHCHzPuBvqyjmyut3P+fzGkZRfuYS7sx6zurQP1Dla1pEg&#10;mTzJ4/f+Po8cu5xDa8bh/Yq9+4mznKE9PhdlGXtX2rRzxamHzemgP/nobxIFgje/5e0cOGAm3/Yw&#10;QWlFlpoXv7y0RBh4xOOs2ZSZUFxBInWOn2/RiQKEDV+aahirBE3IFddfDcDrXn+Uz37mk9zzJ38A&#10;QHe5w6WHrmFlZY3cxsGSHuS5Jhmtc/bZ4wB8/s8+ynDnSW59nXHAuPKGq3lmO8OTkl7fLh7KQ6iU&#10;JInLdiEjnAAYBub4HUQhrK2ZDdg0zWiFldX2iisv501vejPHn3iUx778xwBctjxmtX0b/bBD2y8i&#10;WSik0khpIyWe2+LRz3+CUw9+jigxi8JSbwmFQEU9knFhFTa679jesTQaDhmNRuR5XurdQgh7fE9X&#10;e6ZamT33Mv6048TxDQDPO3SNMa37JVpeXtxruYEUF0Xoms2NMZdfcQVPP30/S32zyd/q9Dh1eouw&#10;ewC/a4w8t73pbRy84nquuvoGAJIk5cEvfYEHv/SnnHzKhCE9e+4cneVVrjv2WtLc6EBhZw+Hr7uJ&#10;Y6++CYDX3HKUc2dHREGIKE4F6eIaEMflURiLaWx1wDDyWMqHRFHI5sAonQ88+DD33Pt5zp45S7Lx&#10;GABLoeIr932edGD0tv3X3cLV193I9a+6jb17jWeY73k8/vjjPP7IlznzrDHoPH7/PXRXV7nquqOm&#10;AdEqY7nG1Yev5vU33wLAseuvZa3fJY5jTmdmrfdkgFTVKSYB9q5ddzoZr7BJErN/v1l0PvvZr/Dk&#10;8Yf56pe+AEAebyOzmKefOc72wJy1XVlZ4dDVx7j5tXdw5Dqjw6dJwtNPPsXQ7gfd92ef4vRTj9GL&#10;oNc3ZY8nQ3Kt6a6ulNbhTtRma3OT9Y11W05MGPgEvoe2Y5wlCbLQZ60pXSij0xZTTwpjt4hFe86M&#10;emGgnJv4ioDqQHme1/XEculALO3dN5dwm6eDfD/ALwm3OKdo3fgKs7m80GeDAFUNlhLaxmhyzSIK&#10;SY6Hja3UC9nYPEm32+XUOeMCdeDgEbYHGbkyL3k01jZEiVcF6EJQ3TxuoNPpsLKywtKSIe4sy1g/&#10;t87m5mZ5BMz3ffI0Aw3bdvVHCtb27+PwtcYj6c1v/lbe9tZvJx575KmZ/MMhhC1QHoTWoqp8WN+I&#10;ORR5tp3n6FzSYnPnJHf9sTkkf889d/PEQ4+iRhkBZmyCoIMMQjJr9k11ThRFrK6usmJv+YtSzc72&#10;Nmd3tkjseVhPmsB/yorKcTIgSXa47OClHDpizujectutvOc9fxlP9Dh9wkR+PHTwMI+pCUKb8Wzl&#10;0PZgtAH9yA6Bp2h3c9L8HJ/61KcAuPueuzl+/DjrZwyRCq3ptI2FPwpXyjH2fZ+V1RX27tljxzhg&#10;Z2envPUvjmNr+ZW1vVatNHmel/vG3W7G6WcfoxdYL7B4m2SyTSuKiAtvrs4qw7EC7ZfHEo3YXM1k&#10;ZeuQJFxQeIExpxbGqQUs4CKEbyqOG1j9J1djPC8zBih7WubZU9vEqcfyitFB3/b2d3P55VdwzTXX&#10;sLa2avMpJuMxSunS0yZOEsIgJAiq4GFZmpIrc5oEjAoRSB80xHYP5dz2Jvc98CXu/qw55H323JDV&#10;5YP8xN/7aa49fBiA4cgcPpjksLFjr+hYjfADkPZu2suv2MN//djv8MHf+E+c2zR7rUeuOcJbXv9G&#10;rr/6Ola7hRjcAs8nsbrjOI3tXmhIq2W4YieXTCYTBumE4p2GUWjC7lrpIc8nbGyd4rHHv8af3mdU&#10;gQf//GFa7b384Pf/Lb7r243u/9BXT+If2c/Whqlvsg4H9/roGJYsxxUSnn72Ef7tv/9nrNuojqur&#10;K9x+++3c9KobzfflFQI/Q2CCFIA935rnSCkJrG+wFJI0TUmtpBBFIXluol+2rc+453msr2/w6KOP&#10;8tRTTwFw112/xfap4/SsA007yEnG27Q7bXJp8m0PU6L2ykXFcS8KwtVUFj1VNKeMHmHuxxEa2tZF&#10;b3tnk+XlZU6dO8O+/UcAOH1uwjve+Z28+zv/GgCdK68tT7sUe4xZpo1juT3UDOB7JjJj6bqozQB6&#10;vl/u+QkgsZ5Iha4ahNBfgnhkdM4//ugf8Nu/8Vv4Cn7qJ/8nAI4evZF4kpEJWRp9wn6P7a0tDnbM&#10;hP3MZz7Dv/mPv8DyJZfwAz/8IybfDTexd6XN5rqm2En1JOiAMjJxXMTfFhVOW5jDDoljIPU9ExLH&#10;L4xhyswlc0evWUwefOjL/J//6l/gofgn/+AfAnDw4AGGYcBS3yx6462EyPPRaULXWoy/cP8n+YX/&#10;+IuE3Tbf8T5D8CSTXBUAACAASURBVG9+63fieR5W4iXPTOwsKY0jC1BGvswyXaojAH7gExQRRRIT&#10;KROtS1XH88ypJ+OwYvDGz/45v/b//jv+7G5j+OpHOUJtE8cxLetOieeRpAVhUjZCiMpPKrcD5qkL&#10;bM99gYT7TWVVLk6ASGECS6tccebsWQAOXn49N954I9dcY7Z5zkrjWZQk1UXFvucRWJe+wt3P84yv&#10;rqZy+C0igCT22E2W50jVot2uCHcwHKGR7N9ntoBuvvk1PPHI43ziIx/li/fdB8B11x7Dt1yy3TaT&#10;KNca3/eJbNjR3/zN3yDZ3OIv/NAPc9ttrwMgTTRJAlmaofJi+8I3x2PtG1WFr4dSZLZ/xXYSQpYT&#10;O0kgUeBZ+vC0IvA1Qub4Vs++9dZbee97v4Pf/MB/4tc++EEAfvZnf5bBYKucTJ1Oh/HOkG4Ulv7a&#10;999/PxvrG7zjjts5dsxcFtbvezzzTMrQxqBaXg4JfdOO4dDq3fZcrLn93Tk6SGX0DUNhfzeeYGCO&#10;TZrfJHY3iEPXXsutt93Ko39uxnzn7JN0WyYsTfHeQ98nSS+sQfXFhoWOu4AFXIRwUXBcJRxP+WJf&#10;rfwUZRT94synJ30Go4Tu6mX4nf0AfN/7/z433vR2Nq3Eu7m9YyzGXb9cxUejjHgwMbqVdfCdxJm5&#10;29Qx0yutzWkW2yLf85CRcca36iRrSx1Gw5izz5j9w6suO8yP/9iPsXnqCT784d8C4NirruK2O25H&#10;EDKyXv87iebQ4SV+85/9rwCce+Ru/uaP/CTf+Y73MB7b/eZBjGp5LEVBpUIos/dbCHfVvTS6vLNG&#10;ZJmNGyZLhxKE0Tqsy7O58wgQ2mO8bdrU6vn80Hf/VXrJNr/1qz8PwMd++yBv/uGfZGPDqAItX9JZ&#10;1XRaOX9y96cB+MjH/4DXvO4mfuT9P4zGSB6nnhmj05BL16rbAbMEegH4jhgqlAm6JqytQSlNnlTB&#10;3IIwIElT8jwvD7IvtXyEgNEoZeOs8UMeRT7v+O4fJGibCB8f+I8/x+bpR1lZXiK3dxVtbWwStozE&#10;U56JFRqNKiUoZQOoX9hblV84XBSEu1sotgCiVoutwZDc1/TWDCUdveEGej14+pwxHvV6ZiKNxzm5&#10;VXKVUvi+uUYxCMwbi+PYXkBc1ZFn5rYB37fGKd8nTo0TfOFw4Xn2vlU7EeIkxiPlLW95K/d+7vMA&#10;PPjgg7T7PXKvQ2rDQW6Nc86cWeHee02EiAMHDnDbrbexvb3NMIts/yK27cLTajlTydHtivuvhKiC&#10;jGlR3DRQHzch6taMeJIgoTS+ra/vsGfZ4zWveQ0f/V1j7PvKAw+w/KWvlgf5u1GESmI6ITz0kPF7&#10;TpKEN3/Lt5AmKcpu1SEipBDYcx3kudkzzUNZeoulqTl8L0Sl10kpTOA36+0UhhIhItK0OsgxGqny&#10;suxib348GbKyAtffYKJvriyvcOapGKVa5QH4KGpdeIPqiwwXB+HqlnPszdymXtziJnSxSpo9SoDl&#10;lRVa3S5DJbjl9jtMvnaXpweQW2fztieIJ5okyaqzqa0IKSCOFYMtM7N6/S5uUA9DEB6ayugjFKxP&#10;znLJJXsJbeSKwZYgSyJ8bYgtiwEtue6KY1xq7/D5b7/zK/zRr/3fZHlScha/1WZrc4gnDMe/8/a3&#10;s3boWjLZp2eN63EMaRZA32OQGM4iBGivVSq3wjpHhKIyounARyljnMqK8ZQgZEaGPc6mNeFyj9EE&#10;AtvxsB+QAnuuuIG1K8y+9J/c+zk+fve7WV02BJLEEyaTmE63j/RMn6/Zc4irL7kOPeqjZOXumQGF&#10;z/9SH+JMcObUKS7hUqA4hmfu+i2iVAhpRANPmowb6yPa7TbtdlhKF3GsSJOcMAxKyYdun4dPZLRW&#10;jBHtVbfeypnTXwORkVkbReD71nlEVuFl7dUphY6tywiL3xi68MVBuLuEwk8XzGo/jDPuvPNOwJz7&#10;PHdmwtKyeaPJxISH6QZReVQtTY2V0g8ka9biOBxk7uEd47DhmTCkRb4kU6ytrTEeTdiyWxqdVsjK&#10;Ckys9TSOM5ZXu3QOHeLIEWPpvv+Ln8bzYc+ePZw8fQqApbU9xtIqzeQ/cuQI7XaHs1uqvAozy6Hb&#10;a7G1tU3bhtTxiqsbC9HOOgEZzzZrMRVmOytXAlV4BMnCiaG6tG0wGNDt9LFegqQJTNKUfcu90sj0&#10;6J9/kdXVVbp2K2Y0HPD/t3euMbJl1X3/r73Po57dPdNz753HZQaMBg+OjY2DCAnYYiDI8kwsx4kz&#10;zodAgDxEEgkpEoqDkCPFiZQ4UmyQHTxKYsdSLOEoyuBEQdiOHSGbmEge2zixgACegXmYmWHuvf2o&#10;16lz9l75sB9nV3X1cPp21a0+M/sHPbe6qrrOqXPOOmvttdf+r0uXLmEymWEyNn/45r/w7bhy+QqS&#10;bhcv2PW+lHUw3IHXjvrmN0t0esoshzTyTkgTCSElCD7KN2LsVFcPDYc9lJXGaFT6UsQkTZGnRsd5&#10;MjEGX+WEw4NDvOE1dwEALl++jINr1zDo5+h1u/a8lxeomLEZMTkVibSQVnjchZlhm4hanGE2z0yn&#10;ZhyVpAmkTJEkElMr7zmZztHpDXE0MqHOMJGAwoKiQeIGhcooLgBAnq44RHZ3pJvbkwJ6PkFC8K0v&#10;oIHJMby8S9JNMJoBvaSLzsCEbTLN0E9LpNUYd+/Yu/+N53Gp08GNynrJ3gAVCGlPYGp3VjFQTIEk&#10;G4KFXcHDptzPuVynR66Z6nEvABYEEoGoOQGKKUi7SMg8x6SsOyckEhgOUyhdIbFJnE4nQY8KFFY9&#10;5MpejjSZQ3YEBJswv5oS8mQPs4lE347F5zDHxX12lklAF5jPKqTShNMK9dy6x4X78IcXlAikSbbw&#10;NgWYy8EOWeYVY+e2fRzZGm4SCZDk6PUGOD40RSH9bheaBYJyAb8xJ4IoNjQIXpDDWaEQSe6aXKIV&#10;htuU8PsppQASPoxi2yJj0DcXEM/Wu2229c1hD6DwHLj+OzduHGBsF3BXZYWSS7CqkLjWI0KiKitM&#10;7OqW6XSKYjZDqXq+D1iamfuBEASt6o1wGNTbRPzC4h1r1+F+OqnS8J1C2A4G7qO0CZdZz70m02w2&#10;Q5fZh65KK1TTCqWSqKyczmQ8weHBIbq7XR/aeYEbV14shFWMNCqU66bXJxTzoJDD7a9SvjpOSAld&#10;bcgyz8jiEg13alymu77AW2G4EjO4r+Rb0wTFBC6BQMItAUtBqkQmMqQ2W5uyQDEHUjsxP294npou&#10;TOoX1svY3ysCqmAgwgIoRIFkNwMGxivTcIgKCvOyQMeuFyUpUczn6HeMJ93LRugnBVRFqGbGK8vE&#10;GICqgDSttY8ru7IIMP9qWowovDsJnkwUIJgguP6caWHlbuwx0gxknRKDpMDljski73a6OFQJujYL&#10;VCUFyqpEkuWQtoJNDnvo7Pagqb4gXZWbK0oSSkOWOYgIY1p2s+cn18JI21rHnCFFShmgBfLcRA9S&#10;pqiqub2JuX1QINI+DjHXHQG86OHPCwdGyVwnXc02aeHuH3rjVhhuU5w3EEKYelchfbOpJEmgZ/DT&#10;EMm2vjmz7/I2nozRSwRIqzr8ThJkzDg6NhnyoihstEALN94sBZRcDClPRFW0GPrxqudX3MB6PfMe&#10;Wxbs9am01rWK5WSKbHC7z8gzM1RVQWtgVljx+FkBAkEF88uugXd9gZo1rwQCpeufJZ3NYBKOQTe9&#10;sqpQzDWy1NxgxpMJkoZaYBvDzt/5yRP3HGqDDcPqmJyKRFpIKzxu4lcWuPCPwOTu9AIMM3XghMWS&#10;NEVaKYAq6MKqI2QaSVfjuLDJnKzZVydqdm9TNkx3oTyRERsDGbclMEOKGbrpHLuJGWD3eYY+SxAr&#10;SNeIiI+RIYHITKJmJPegcoEkJ5BtOVnqDlAa4bpOJ9wH8+Mem6O2GH6aqigB2xoJCQFSm8UFjmlZ&#10;h9oAkHbnkB2GqghT2FYC1EFvVoALM4cj5MxWc0sQGRc9yAoMeyUm1Qhkz1cFhtbCHyjBGaTdUJaW&#10;jY71WUg0o5cRhrn5glKNkUsFQQKpHZ4U89JfO+54CVY2IWXr2O2jdQfzp4XKbJ97RYTKrpKJ2VQX&#10;ZWnqO4YXRYG80wNn5ko/bjiP3rRjojuQKjBcJvL9biUSJCzx9FNP+URJt9NBJghCa9NEC2ZOMc8S&#10;7O64ReUlxuMxsn4XPdtWQwDIhDHchSSkgC9l9P8uBVXGcOENV2pzYwwNd3dg5HEq911kBq5mGI1G&#10;XnJmOByCZgXmpfldJIQsTcFCILfK7ZWq8NTTT+Hu+77DrF8EIMDgwHCJCVKb/VINb5JnodeRyBRQ&#10;2An1+XyOneHQrJpqKE5/SzglVA6TU2Go3IplfXmZ+X1QLulC9UF320sScxEV8zFACpNihtd+u1n3&#10;eec990Nhxwtc9+iw0babyuZogpWdIb9PizbFkMwYHx7hi3/8xwCA6WhsyiuzzBt4UVXo9vt44YUX&#10;AAB3XL6E73zz99g7svksogS5SqCmBbpONBkMLcqF5JR5Olk4o6auu4K0n5VqWwbObvWTwFQw5lCo&#10;rDeXiYCaFxAV4yu/b5qaPffc87jr6mt8R4Isn0JrhaIsUNibUKd3BQ981xvQHQ6g7dHQGIGZIe0c&#10;lWQgUQMQCFV11OhYn4UDsQulKvSFSW488aXP49mvfxm9fh/SJvbmJUC2wZlf3sjG6y7PD5VyvZVT&#10;TrrG9cYV4bK+JY9LgReJY9xIpIW8vDyulVkdTQ7QH3RQVCXYtrksqhSzqoeuLXNL5t9stG3RsPug&#10;m/Jgd1yWPDWx8biZILCt7uh1O777oVtrdDyZIO92varDjcNDdG4b4Gh07EsX0zRHlzPo2RyZvwsz&#10;lCiD1SxuorYW8CY4j1vWY1xtwlXy7yPMBDDjCqXXjgKqYobb+zugY6frtYNZBZ8h7w+UWU0DDbKZ&#10;5tFEAkmKw+nEj88UHZs1zcp5XEKiBsaD0KTRsT4L42wfmEyR96woW3mMbsbI8xxzO3dbaQHYmvKt&#10;eVzrbcXSQvqQhVB5sH/HKXYWlNY4mZMsa2S4vnXgt4AaDiBzOfMXSJ59J6bzApU8ct8Go6Mpbtvb&#10;h3bjLQZEYmp/2c67aaRgCF/vu3RGbhlNv3OodnCraTo8kKhDOa3ZNyHTdi6UrQKoUhuorGjILDGy&#10;qwOnOEMalSihBVDpO/z7xGyCLJfgxIT5lVaA3vXX9UB/HawZZae5NnYTXBsbZ7jOOMmNd4NqqtYp&#10;YKRp6peP9Xo93HPfq4Dc/C6IUMw0ynmFni03FAxQYlat4BTDPdmT/GIhm2bFNkFDw02C6jDXg1br&#10;uhetW0J4Kxo9n0aRGpnVvpeKYihpcgGh4arRIfKOhLYlpFm3A+I9PPm1r5nXr1e4cued+NOjKS4C&#10;rTDcrx4ovOp17wAAvOltP4Y/84bvwpRN2aBSCsPBPsbjic9mEgNCGrE153EZCXTwdcWWLqam0cg2&#10;DbfpkQkmLkyJJ+xaXz+lYet8t/hdCuukemVdi+oMV+l6NVkHCiLROByZIVSSpuh19vEHjxv95898&#10;+pfxhW/8P+xt0WLCG2BMTkUiLaQVHre3u4uHH34YAPD27/8h7O4nuHZsEhnjyQTD4R0Yjya+3lcw&#10;QHIxVL4oHrdp2Ng0KbYJtG62j02P4Da/ywmPS/W0WRV4XDGfYjDsYFoaqaOimOPyHVfw+gdeBwDY&#10;SY/wH//9T9/SfX8pWmG4JDu4+hqjRYxU4ImnD5DYYoR8eAdUAnDWc+IoEAAIZumcV2dcqiHaVrPE&#10;pjUGvMUhODfcx5JWpPhWPbdFrOoqilBjy85MqOB7VuhBAkit3Ozh9Aaeeu46Xn2PabZ93/33Q2Z9&#10;oNzeGLd1lVNa1+vT8lwsiLkJAYxGZljlvowpYndpe1dNJRcMd1PrK78VTYd72+yh3DQYcUsEPXRy&#10;KeFZPm8TuFWPXp6ZalF9FdwdpQQOjwrsWMmgnZ0dlMUcM2un09lsq2P1ZVphuOrGc/ij3/kUAOBy&#10;r4ed3bsg7O2ymnbA4znyTgeJ7wHEILd4NbhowghQ0Ha0gxqvXNui5Tbd8sJlvLSm9+Rv20FYDS4Z&#10;HHcngBCeCimBkiuokYnbehmQlCM8+ZXPAQD+z29/GsX1Z9Hpb6+x9VJ1ayQSaRut8LidTge/9Zu/&#10;BQAgsYfv/XMPYv+uewEAw70B+gPTmsJ1CSEi1L1MAyX8wJWILY3Emk4HbdVdnSWZxPUDXzDgn7LF&#10;8RcgxKTgAS8/B0BVGrfv9zGxC7aff/5ZvPiNp/F7n/ufAIDHH3/c9mDaospjWLd8lsopKSXyLIeU&#10;idek1VpDBCqBzHpludZ5qEhAW8nPaQXsXXotfuInjTD33qVXYVYtLSLn1WNYJ90C1JpHkZtnW3mC&#10;s8ArrNTt94KwgDS5lE5inn3mT/4I/+iD70NHmNA5E4DkEtSw6Rdzw+pBah56hxVt8fKNRFpINNxI&#10;pIW0YoybsIZQJmSpmJHgyGcJXd8gE0TYYnYCTOu6RRb0ly7SZGNLoRaEyu40V8H5dq2oRBDrM5ER&#10;XLdPJRrI+Ai5X7dMAFS9znkLxJLHSKTltMLj5qo0vWMAZFohxTFSKz2YsEbiZD+oFksm9OzdNtAx&#10;ChIBpLeYHYzcMoT1TWphRkHa6rr6elHIIKAhncaU1ujoETJbwJMICTChkNtzudHjRiItJxpuJNJC&#10;WhEqV5T5gomKSlSCUJKZ1y1JoLSF4yyCxshsGzRT8BWD6nlqWkkfORXVgkPokk3zsI2wtgtRgmuj&#10;EhIa0i9KqCiHIgFFrgF3ZhOa21PzCHOBrTDcSCSChcqpMxmuEATNDGJdV3GQsINmMz9jKqjWO09Q&#10;yroKL50DwzlQWgFyLQDoEoII2bxWBy8Sm7xSJ0XlAECJdUtbv/JoQ+WUtBVM/XkdHpTSiMVmVVC1&#10;RNpI7dg2KHM5RALh57xKaVvBrDlSS1DL/GjWvpE3w05lUV28uyCzu9a9iEQiNw+v+mX13TEabiTS&#10;QuIYNxLZIm4tVf2vfwFMDGJaWeUXDTcS2SZBRMxBN3SGVRMhXllaGg03EtkiHErZhrI/dl0zgcDe&#10;cuOyvkik1USPG4lcBE6Eymy8Lcw417/JEj1uJLJFOPifC5Wd7t6J5wKix41EtsmJ6VpefI3q5y5O&#10;yWNDbSrWXJcZ+wG862oGkCDfsDoSaRNuuSps8aHwTenYisvXYmqxcioSaTlb9bjcUKrU9A2tG/4S&#10;ljy1ne+KRFrHUqjMbQiVGzfAIuFDCiLyP5HIywmux4HeZhezyjVbNdymxhd62VP/JDrcSAtZKHlc&#10;LsAgnFryGMe4kUgL2arHbdr9TLOus23sZrWWXGyMnCNt5NRaZbfA4ALWKjeNbpVSPvmklYbWvNi6&#10;0aXNI5GW4WuVmWvjBfzj02qVt2q4qmqm36M0g63cAmsFrbXvzbKqN0wk0kZWJ6dC4fmblK5ZN0o1&#10;0zbWXIfGrNlIjAQel7BiiigSaQErRS/sL65aeZVXismpSKSFJKJRv0lzK0iFBDFD6LqVprDzq35O&#10;litMZ9O17mSHE0gYYa9vHFXAzhBZcggAyNPbMTocYzAYgKVRpidmdK3olrKSrQoJKqqF4zpVvGdd&#10;NDYh9+rE3RI20Z1Eha4doikyLTM1BDoyw/UbB9i7fLvdmRdxON0DqhEA4L7LOxhNDqDX3JDeiS4y&#10;zLRnbUfmPxwUF4VlvYlTlWtCVVZmTlWIQOURJwbV60Yp7Rs07d95BZfvvhvzwjQB01pjZ2fHhM8r&#10;ajrr+V9afiFywdjIKfGn/WS/57DZ9Ww2wz1370OVJndSFAVe/8Y34uj5rwMAbjz3JLq9FPOt6irX&#10;xkX9nf3GpiaEBBFBENWVTDYKD9PY6+bgiPCX/vr7AQA/9p73I9+7Aur1AQDPXZsjyTNTmFHZOxM0&#10;hE1eaXIelxb6x/SrWLFx0dhEJ7zS3sylPd0CDAHncYXdrsBMM3pdgdnU9JoadhPsZRrTg+cAAB//&#10;mX+F3/6N/4bb+iXWiVMJZmZoraF1Ldfq8T4yyCrrM3hcggaIoAWBbIhNLmkUtrkX6z0Dg9tuw/33&#10;3w8AuPfee3FQAMfG4SLPM+Q9oKoAtl9MQELYEEmHFVfBbiWxz+aFo9Go7ayfaU9z4g2XQDYn64Z7&#10;CkC/Qzg6KpHYyK6qKhwXY+zv7gIAHnjgAfzvz/waFprI3WJCS40DvUikhSRuPrQJRNIW+J8c43pv&#10;toEIVHT76O1fAQCMygovXD+E7JskQt5JMRkrTCYT7PV75v1QPlQme28iFku9Yta/n5HzsYlQ2bTT&#10;BMiGxwQN13WDXTUeSWiWIKmwf8l0w2ANTK5X4HwAANi/79swvHwF+sYT69/Jpiy0IDmDoZEQq8e4&#10;ZDK5gMmANV3105SjGzdQliZESWSCTt7ByCaneK4h0xz33jvE8XU7L8y0kHhw+7mwQCEOcS8eGzBc&#10;V7zgF7RwmJSqk1S9HqB1jhdfNDMi1XyKe+7Y8e995plnce2FF3DbmrPKZ2FxWd+Zlsexy1vXFR52&#10;veAq5Y11IdQIX/r93wQAvPaeHXzb616PtLfnNzceH6B4scDduZnuEawhbfqf/aEXYBA0uUbHUbXn&#10;orEJjyu5gmBtPS0Q1rlrOz2oSODg+gyv2ttD53bTBXI6k+gnU3z5i/8XAPDVz38GpI6BdIu5kdjY&#10;OhJpN9Tt39bYRyZJYkJlGzKbT8CJdYRrD3nyXYwLc8fcv3IX9q/cg2vHptgiTTL0en3M53Mkdhxj&#10;PO7i2J29x3V3WYnIxWKzHtcpldXXhfLRl0TWH6IoCmhtIrXx+Bj9lDAbHwAArj3/DfQzATE/Wuv+&#10;nWU6KKy5OJvhpunKMW64obPM4zYVeCuKiX9csYBigcpN5zD7nyyxoTJOGq7Zt6CxNZrVSTclKnKc&#10;H7WBcZa7QYsV14MzXHYNrANlFSJCQhrSDpITMhOLQq53kCvtday1RqUqX7/vjPQ0tZdWDPTyPPeP&#10;JSQ0C6hgfa7pWwpk0k62BwUYIZs0XLHmuetXItWak5pAPY6l8Hqwp0qjLsDQlNj0c224EsobroQC&#10;AajUZrKayzkiXv2qpxWGS4nwuy4BSLBvCAwAYDNYdweZAIgTBRbLv683VKYoD7sG1t9s3F0GFOr7&#10;Lr1mLiC99KopLlrVVHqt++ctlRc3vrzgfIl4tUUiLaQVHreqqvpmRHZK3cm1wq2qAJQNhwSfNtbe&#10;XDgbI+XzozbgcR204npw/tTUD5F1cuyfA2vv+QjaPCnWbDIcPuSV1+2qK7kVhlsEBkdshiECrjLK&#10;LHNwxgu4RJGba14dMitab5Ihhsrnp9qA4SZcrjBaDuWKAbDJiTCCENUuqfPSMua6SdZ8mr3KowuV&#10;feQcZJBX/F0rDFfKejzqKqBCudYT+hfs3mn+XQWveYwbk1PnhzcQEQlWJ66NemooKGgQAq4nrXkf&#10;L9nxJta94aTHDRpbn3zTBdGcaorxoPXBXkgasOuvAvghO5G9eS0tCQrI9Wy9+7iJpS2vMMQGPK4i&#10;uSj+Qk7HKfRoXM/1+qyu+Ss/6wgARFBrznyf8Lj+hVXJqVg5FYm0mlZ4XKXrOVcCWy9bT/24VyiQ&#10;say97WqPK/S6CzDiqoXzsonklBNPWLwKGMS8GDITYXksvHiF2RzKuqP5m7xsEtApFzDXO3xS80UE&#10;E2RkH9czxyybnYCmptNZXhBwpoO3+siwbBZsNE06rXvM3A6ancGmS0fFBgJAcZplLCkrrPuW0VSg&#10;QopgCMjaF4q40sywcipMWMVQORJpIdFwI5EWEg03Emkh0XAjkRYSDTcSaSHRcCORFhINNxJpIdFw&#10;I5EWEg03EmkhWy153OaKmrgM7/ycRUz/5ULTiqimx4adODvrpaV8ZuFM2HxAcV2pFq/eSKSFRMON&#10;RFpINNxIpIVEw41EWkg03EikhUTDjURaSDTcSKSFRMONRFpINNxIpIWcsXKKIYRAIiWcXo/WRn3d&#10;6eJIIaDEdoTTzlYNFTWiTuPlVBHV9FLkhhVR1FQ/y1+LbP+/JP1qH6ulyimupduMljNrnGiDhehx&#10;I5FW0gp51kikfazsl/ktX2pKNNxIZBMstRbx4fLSczer0xwNNxLZALxouaeOcW+WaLiRyCZ4KY8b&#10;GDLdpMeNyalIpIVEjxuJbABeykAthMpr6PgXDTcS2QQNk1M3qwETDTcS2SDs/4PFhNQ5nW4c40Yi&#10;LSQRorbdMPZmI1eFsM0mM2wZFhb/huFLHkms/14Qhd3Ww8uplLGpaFvTtsW64bEx1+LJ7PDymNbb&#10;A4IutGFjeTJPlmVxynaAlwqkk9MGyqv+hLUGu36evj0ugYPonVmvv/lvJHJhOGUOdnHadrUJ8NIv&#10;5wiXk36/DwAYjUYwXd3tKwu9qs0DZruogM1iA8BIrLKuTVdrfmXW70deGTRMOi0sDDitauociHe+&#10;48Gjdzz4oA2Tlz6Ngo2wW8Ggg5UMDKI6LACar7KIRNoIB/9bDpUXDJLrn1XvYfC5poUEkbi+ji8U&#10;iURuHTSdTv/hZDL56buu3gshBOpklfnXJZ/s2yGEhJQJksTMJAlh4mLnabXWQLper7uZ5NQrL55n&#10;Lre9C2ujaXJKrjk5dWqovFRoQa5Lx6oCjOCx0vNm211CSCkfB4Dd3Z2FbPFCiM7mhwSBmaG0glLm&#10;h7X5wkRkfrbYViQS2TQuxHUOzRtv8Jx94wlDXWuonCTJHwLgv/zDP4yF28mqVffWu2qlUVUKVaWg&#10;nOEKY7RiA9NBkciFoUFyipmDIe6SV17y0GfBO0ciFkQ0klJ+8fve9raFJFO4o+5OYZoPEZg1tFbQ&#10;WpnpHzZNiggU51wjL3u8M33Jiihvpae+56y2e/XqPbh69Wo5Pjow7tGFy5FI5GJDQAHYWuUkST77&#10;8EM/+J4f/dEfwSd/9ZMAANbKjmsFEutFi/kEzK4ixPw7LzWULiGlCaMFCciGFdCNQ/yNVPxUG/jM&#10;W8+ZhiYNxzMBpgAAA7RJREFU0w9tqLCipv6q4XcmNPvOOnyfL0I6ubnTKqKWSYLSLj9ODvfLhscA&#10;8JF//OPI8/yXAWu4eZ7/h6Io/u5ffOc73/TYY48FfyROfAiwaLh+gy6rLHRTMUEkySsvs7tutG54&#10;sM/0mRd/Ln4dS+OWPrHhdtd7U1tlqOFrzIyrV68CAN761rf+4XA4/KcAQO4PlVLfcXh4+Af/8qd+&#10;KgeAn/v5j5tkFC+eSF7SinTjWlejTASIhpqYzktHbh6t1+8d128U62fd+0gNXbNqeKNsel5Im8gv&#10;SDwBMN9Pa41+v49PfOITADB/+9vf/kYp5ReAYHWQlPIL3W73JxptLRKJ3FLyPH/UGS0QeFwAYGZ5&#10;dHT0O1VV/fmf/Of/DL/wi79kLd8tLBCwdZBLhEE+gWj94VtkNZuYftuEF7/orJxRWUHzYUTD96nS&#10;b18IseBxB4MBHn30UTz44IO/OxwOv58Cw1pIIxGRGgwG7z08PPz8I3/tke6v/8b/wFNPPe3DEnID&#10;aVo03kXj1yBqduJbEJFdeDZxDNuQnFo3ouE0ZtMQvakIXG1btPDZWms89NBDeMtb3jLt9/vvpSVv&#10;SKt2ZDabfXAymXzs2vXr+Ht//x/gs//rd93bTRwOqveMXWUVu18bG25MTp2fTXjHNiSnblYd8fTP&#10;a/aBzQ232ee5Ma7DlRJ/4AMfwIc+9CEMh8MPdjqdn13+u5UTN3me/xxM/Psv/s7f/lvdJ554EgDw&#10;zLN/CiIBQcFQfnkH7YqhRjsdF+6em00cQ2q6+nyLNDWMDWx5vZ8WfA+tNd71rncBAN73vvdNh8Ph&#10;h/M8/zer/m5lfEBEutPpfGx3d/d7pJRfXOueRiKRl4SIrg2Hw3d2Op2P0Snh68pQOYSZ5Ysvvvjj&#10;s9nsn/zrn/lo/m//3S9Ca12PCex414fKzBANl2TEMe752URyqg1j3HV73G1NgbkCjDvvvBMf+chH&#10;ykceeeTDnU7no8tj2mW+peE6lFKvH41Gv/Tkk19788d//lF86tO/DgC4ceMAFNaxMAMxqxyJWJyq&#10;TC0pY1RkNF7z6lfj/e99DwDg3e9+9+9dunTpbzaNcBsbLgAwc1IUxXufevrpH3jssV/9Ps368n//&#10;1K/RV7/yJxiNx+5N0XAjEc9Jw710xyV893e/AX/1r/zIMw8/9IOfSdP0s8Ph8BeIqHEd7pkMd5mP&#10;fuxnP/xfPvlf/8aXv/Tl1x6PxzmAaLiRyAInDffy5cvX3vRnv/dz//k//coP3eyn/n+VqmBwgCBO&#10;nAAAAABJRU5ErkJgglBLAQItABQABgAIAAAAIQCxgme2CgEAABMCAAATAAAAAAAAAAAAAAAAAAAA&#10;AABbQ29udGVudF9UeXBlc10ueG1sUEsBAi0AFAAGAAgAAAAhADj9If/WAAAAlAEAAAsAAAAAAAAA&#10;AAAAAAAAOwEAAF9yZWxzLy5yZWxzUEsBAi0AFAAGAAgAAAAhAL3ELOsUCQAANSYAAA4AAAAAAAAA&#10;AAAAAAAAOgIAAGRycy9lMm9Eb2MueG1sUEsBAi0AFAAGAAgAAAAhAC5s8ADFAAAApQEAABkAAAAA&#10;AAAAAAAAAAAAegsAAGRycy9fcmVscy9lMm9Eb2MueG1sLnJlbHNQSwECLQAUAAYACAAAACEAGE9p&#10;nOEAAAAJAQAADwAAAAAAAAAAAAAAAAB2DAAAZHJzL2Rvd25yZXYueG1sUEsBAi0ACgAAAAAAAAAh&#10;AK8TTUyGFQAAhhUAABQAAAAAAAAAAAAAAAAAhA0AAGRycy9tZWRpYS9pbWFnZTEucG5nUEsBAi0A&#10;CgAAAAAAAAAhACDMjp44ZAAAOGQAABQAAAAAAAAAAAAAAAAAPCMAAGRycy9tZWRpYS9pbWFnZTIu&#10;cG5nUEsFBgAAAAAHAAcAvgEAAK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33" type="#_x0000_t75" style="position:absolute;left:919;top:2323;width:1865;height:18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g50vDAAAA2wAAAA8AAABkcnMvZG93bnJldi54bWxEj8FqwkAQhu8F32EZwVuzqZZQoqsU0eJN&#10;YlvxOGTHJJidDdmtxrfvHASPwz//N98sVoNr1ZX60Hg28JakoIhLbxuuDPx8b18/QIWIbLH1TAbu&#10;FGC1HL0sMLf+xgVdD7FSAuGQo4E6xi7XOpQ1OQyJ74glO/veYZSxr7Tt8SZw1+ppmmbaYcNyocaO&#10;1jWVl8OfE42s2KS7/WxdbGbl6fj+tffV79mYyXj4nIOKNMTn8qO9swYysZdfBAB6+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qDnS8MAAADbAAAADwAAAAAAAAAAAAAAAACf&#10;AgAAZHJzL2Rvd25yZXYueG1sUEsFBgAAAAAEAAQA9wAAAI8DAAAAAA==&#10;">
              <v:imagedata r:id="rId8" o:title=""/>
            </v:shape>
            <v:shape id="Picture 60" o:spid="_x0000_s1034" type="#_x0000_t75" style="position:absolute;left:958;top:549;width:1788;height:1776;visibility:visible;mso-position-horizontal:left;mso-position-horizontal-relative:margin">
              <v:imagedata r:id="rId9" o:title=""/>
            </v:shape>
            <v:shape id="Freeform 59" o:spid="_x0000_s1035" style="position:absolute;left:950;top:542;width:1804;height:1792;visibility:visible;mso-wrap-style:square;v-text-anchor:top" coordsize="1804,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Jm8QA&#10;AADbAAAADwAAAGRycy9kb3ducmV2LnhtbESPQWsCMRSE7wX/Q3iCl6JZhYqsRhHpgidLbRG8PTbP&#10;zermZUlSd/33plDocZiZb5jVpreNuJMPtWMF00kGgrh0uuZKwfdXMV6ACBFZY+OYFDwowGY9eFlh&#10;rl3Hn3Q/xkokCIccFZgY21zKUBqyGCauJU7exXmLMUlfSe2xS3DbyFmWzaXFmtOCwZZ2hsrb8ccq&#10;uD6K8+lavL3Xvq+MmX4cOj6/KjUa9tsliEh9/A//tfdawXwG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KyZvEAAAA2wAAAA8AAAAAAAAAAAAAAAAAmAIAAGRycy9k&#10;b3ducmV2LnhtbFBLBQYAAAAABAAEAPUAAACJAwAAAAA=&#10;" path="m160,l1643,r32,4l1732,28r43,43l1799,129r4,32l1803,1632r-13,62l1756,1745r-51,34l1643,1792r-1483,l98,1779,47,1745,12,1694,,1632,,161,12,99,47,47,98,13,160,xe" filled="f" strokecolor="#17375e">
              <v:path arrowok="t" o:connecttype="custom" o:connectlocs="160,542;1643,542;1675,546;1732,570;1775,613;1799,671;1803,703;1803,2174;1790,2236;1756,2287;1705,2321;1643,2334;160,2334;98,2321;47,2287;12,2236;0,2174;0,703;12,641;47,589;98,555;160,542" o:connectangles="0,0,0,0,0,0,0,0,0,0,0,0,0,0,0,0,0,0,0,0,0,0"/>
            </v:shape>
            <w10:wrap anchorx="margin"/>
          </v:group>
        </w:pict>
      </w:r>
    </w:p>
    <w:p w:rsidR="004129F0" w:rsidRDefault="004129F0" w:rsidP="004129F0">
      <w:pPr>
        <w:pStyle w:val="BodyText"/>
        <w:spacing w:before="1"/>
        <w:ind w:left="2158" w:right="26"/>
        <w:jc w:val="both"/>
        <w:rPr>
          <w:sz w:val="14"/>
        </w:rPr>
      </w:pPr>
      <w:bookmarkStart w:id="2" w:name="Appeal"/>
      <w:bookmarkEnd w:id="2"/>
      <w:r w:rsidRPr="004129F0">
        <w:rPr>
          <w:color w:val="17365D"/>
          <w:highlight w:val="lightGray"/>
        </w:rPr>
        <w:t>Demand for Jury can be made by either party, must be made no later than 14 days before trial and requires a jury fee of $22 or by filing a sworn statement of inability to pay the jury fee.</w:t>
      </w:r>
      <w:r w:rsidRPr="004129F0">
        <w:rPr>
          <w:color w:val="17365D"/>
          <w:sz w:val="16"/>
          <w:highlight w:val="lightGray"/>
        </w:rPr>
        <w:t xml:space="preserve"> </w:t>
      </w:r>
      <w:r w:rsidRPr="004129F0">
        <w:rPr>
          <w:color w:val="17365D"/>
          <w:sz w:val="14"/>
          <w:highlight w:val="lightGray"/>
        </w:rPr>
        <w:t>Rule</w:t>
      </w:r>
      <w:r w:rsidRPr="004129F0">
        <w:rPr>
          <w:color w:val="17365D"/>
          <w:spacing w:val="3"/>
          <w:sz w:val="14"/>
          <w:highlight w:val="lightGray"/>
        </w:rPr>
        <w:t xml:space="preserve"> </w:t>
      </w:r>
      <w:r w:rsidRPr="004129F0">
        <w:rPr>
          <w:color w:val="17365D"/>
          <w:sz w:val="14"/>
          <w:highlight w:val="lightGray"/>
        </w:rPr>
        <w:t>504.1</w:t>
      </w:r>
    </w:p>
    <w:p w:rsidR="004129F0" w:rsidRDefault="004129F0" w:rsidP="004129F0">
      <w:pPr>
        <w:spacing w:after="0" w:line="240" w:lineRule="auto"/>
        <w:rPr>
          <w:rFonts w:cstheme="minorHAnsi"/>
          <w:sz w:val="18"/>
        </w:rPr>
      </w:pPr>
    </w:p>
    <w:p w:rsidR="004129F0" w:rsidRDefault="004129F0" w:rsidP="004129F0">
      <w:pPr>
        <w:spacing w:after="0" w:line="240" w:lineRule="auto"/>
        <w:rPr>
          <w:rFonts w:cstheme="minorHAnsi"/>
          <w:sz w:val="18"/>
        </w:rPr>
      </w:pPr>
    </w:p>
    <w:p w:rsidR="004129F0" w:rsidRDefault="004129F0" w:rsidP="004129F0">
      <w:pPr>
        <w:spacing w:after="0" w:line="240" w:lineRule="auto"/>
        <w:rPr>
          <w:rFonts w:cstheme="minorHAnsi"/>
          <w:sz w:val="18"/>
        </w:rPr>
      </w:pPr>
    </w:p>
    <w:p w:rsidR="004129F0" w:rsidRDefault="004129F0" w:rsidP="004129F0">
      <w:pPr>
        <w:spacing w:after="0" w:line="240" w:lineRule="auto"/>
        <w:jc w:val="center"/>
        <w:rPr>
          <w:rFonts w:cstheme="minorHAnsi"/>
          <w:b/>
        </w:rPr>
      </w:pPr>
      <w:r>
        <w:rPr>
          <w:rFonts w:cstheme="minorHAnsi"/>
          <w:b/>
        </w:rPr>
        <w:t>Appeal</w:t>
      </w:r>
    </w:p>
    <w:p w:rsidR="004129F0" w:rsidRDefault="004129F0" w:rsidP="004129F0">
      <w:pPr>
        <w:spacing w:after="0" w:line="240" w:lineRule="auto"/>
        <w:rPr>
          <w:sz w:val="18"/>
        </w:rPr>
      </w:pPr>
    </w:p>
    <w:p w:rsidR="004129F0" w:rsidRDefault="004129F0" w:rsidP="004129F0">
      <w:pPr>
        <w:spacing w:after="0" w:line="240" w:lineRule="auto"/>
        <w:rPr>
          <w:sz w:val="14"/>
        </w:rPr>
      </w:pPr>
      <w:r w:rsidRPr="004129F0">
        <w:rPr>
          <w:sz w:val="18"/>
        </w:rPr>
        <w:t xml:space="preserve">A party may appeal a judgment by filing a bond, making a cash deposit, or filing a sworn statement of inability to pay within 21 days after the judgment is signed or the motion to reinstate, motion to set aside, or motion for new trial, if any, is denied. </w:t>
      </w:r>
      <w:r w:rsidRPr="00D5012C">
        <w:rPr>
          <w:sz w:val="14"/>
        </w:rPr>
        <w:t>Rule 506.1(a)</w:t>
      </w:r>
    </w:p>
    <w:p w:rsidR="004129F0" w:rsidRDefault="004129F0" w:rsidP="004129F0">
      <w:pPr>
        <w:pStyle w:val="BodyText"/>
        <w:ind w:left="28" w:right="26"/>
        <w:jc w:val="center"/>
        <w:rPr>
          <w:b/>
        </w:rPr>
      </w:pPr>
    </w:p>
    <w:p w:rsidR="004129F0" w:rsidRPr="004129F0" w:rsidRDefault="004129F0" w:rsidP="004129F0">
      <w:pPr>
        <w:pStyle w:val="BodyText"/>
        <w:ind w:left="28" w:right="26"/>
        <w:rPr>
          <w:sz w:val="14"/>
          <w:highlight w:val="lightGray"/>
        </w:rPr>
      </w:pPr>
      <w:r w:rsidRPr="004129F0">
        <w:rPr>
          <w:b/>
          <w:highlight w:val="lightGray"/>
        </w:rPr>
        <w:t xml:space="preserve">Bond: </w:t>
      </w:r>
      <w:r w:rsidRPr="004129F0">
        <w:rPr>
          <w:highlight w:val="lightGray"/>
        </w:rPr>
        <w:t xml:space="preserve">A plaintiff must file a $500 bond. A defendant must file a bond in an amount equal to twice the amount of the judgment. The bond must be supported by a surety or sureties approved by the judge. The bond must be payable to the </w:t>
      </w:r>
      <w:proofErr w:type="spellStart"/>
      <w:r w:rsidRPr="004129F0">
        <w:rPr>
          <w:highlight w:val="lightGray"/>
        </w:rPr>
        <w:t>appellee</w:t>
      </w:r>
      <w:proofErr w:type="spellEnd"/>
      <w:r w:rsidRPr="004129F0">
        <w:rPr>
          <w:highlight w:val="lightGray"/>
        </w:rPr>
        <w:t xml:space="preserve"> and must be conditioned on the appellant’s prosecution of its appeal to effect and payment of any judgment and all costs rendered against it on appeal. </w:t>
      </w:r>
      <w:r w:rsidRPr="004129F0">
        <w:rPr>
          <w:sz w:val="14"/>
          <w:highlight w:val="lightGray"/>
        </w:rPr>
        <w:t>Rule 506.1(b)</w:t>
      </w:r>
    </w:p>
    <w:p w:rsidR="004129F0" w:rsidRPr="004129F0" w:rsidRDefault="004129F0" w:rsidP="004129F0">
      <w:pPr>
        <w:pStyle w:val="BodyText"/>
        <w:spacing w:before="11"/>
        <w:rPr>
          <w:sz w:val="17"/>
          <w:highlight w:val="lightGray"/>
        </w:rPr>
      </w:pPr>
    </w:p>
    <w:p w:rsidR="004129F0" w:rsidRDefault="004129F0" w:rsidP="004129F0">
      <w:pPr>
        <w:pStyle w:val="BodyText"/>
        <w:ind w:left="28" w:right="28"/>
        <w:rPr>
          <w:sz w:val="14"/>
        </w:rPr>
      </w:pPr>
      <w:r w:rsidRPr="004129F0">
        <w:rPr>
          <w:b/>
          <w:highlight w:val="lightGray"/>
        </w:rPr>
        <w:t xml:space="preserve">Cash Deposit in Lieu of Bond: </w:t>
      </w:r>
      <w:r w:rsidRPr="004129F0">
        <w:rPr>
          <w:highlight w:val="lightGray"/>
        </w:rPr>
        <w:t xml:space="preserve">An appellant may deposit with the clerk of the court cash in the amount required of the bond. The deposit must be payable to the </w:t>
      </w:r>
      <w:proofErr w:type="spellStart"/>
      <w:r w:rsidRPr="004129F0">
        <w:rPr>
          <w:highlight w:val="lightGray"/>
        </w:rPr>
        <w:t>appellee</w:t>
      </w:r>
      <w:proofErr w:type="spellEnd"/>
      <w:r w:rsidRPr="004129F0">
        <w:rPr>
          <w:highlight w:val="lightGray"/>
        </w:rPr>
        <w:t xml:space="preserve"> and must be conditioned on the appellant’s prosecution of its appeal to effect and payment of any judgment and all costs rendered against it on appeal. </w:t>
      </w:r>
      <w:r w:rsidRPr="004129F0">
        <w:rPr>
          <w:sz w:val="14"/>
          <w:highlight w:val="lightGray"/>
        </w:rPr>
        <w:t>Rule 506.1(c)</w:t>
      </w:r>
    </w:p>
    <w:p w:rsidR="004129F0" w:rsidRDefault="004129F0" w:rsidP="004129F0">
      <w:pPr>
        <w:pStyle w:val="BodyText"/>
        <w:ind w:left="28" w:right="28"/>
        <w:jc w:val="both"/>
        <w:rPr>
          <w:sz w:val="14"/>
        </w:rPr>
      </w:pPr>
    </w:p>
    <w:p w:rsidR="004129F0" w:rsidRDefault="004129F0" w:rsidP="004129F0">
      <w:pPr>
        <w:pStyle w:val="BodyText"/>
        <w:ind w:left="28" w:right="28"/>
        <w:jc w:val="both"/>
        <w:rPr>
          <w:sz w:val="14"/>
        </w:rPr>
      </w:pPr>
    </w:p>
    <w:p w:rsidR="004129F0" w:rsidRDefault="004129F0" w:rsidP="004129F0">
      <w:pPr>
        <w:pStyle w:val="BodyText"/>
        <w:ind w:left="28" w:right="28"/>
        <w:jc w:val="both"/>
      </w:pPr>
      <w:bookmarkStart w:id="3" w:name="The_deposit_must_be_payable_to_the_appel"/>
      <w:bookmarkStart w:id="4" w:name="Sworn_Statement_of_Inability_to_Pay_(SSI"/>
      <w:bookmarkEnd w:id="3"/>
      <w:bookmarkEnd w:id="4"/>
      <w:r w:rsidRPr="004129F0">
        <w:rPr>
          <w:b/>
          <w:highlight w:val="lightGray"/>
        </w:rPr>
        <w:lastRenderedPageBreak/>
        <w:t xml:space="preserve">Sworn Statement of Inability to Pay (SSIP): </w:t>
      </w:r>
      <w:r w:rsidRPr="004129F0">
        <w:rPr>
          <w:highlight w:val="lightGray"/>
        </w:rPr>
        <w:t>An appellant who cannot furnish a bond or pay a cash deposit in the amount required may instead file a SSIP. The court will furnish a form, or your statement must meet the requirements of Rule 502.3(b).</w:t>
      </w:r>
    </w:p>
    <w:p w:rsidR="004129F0" w:rsidRPr="004129F0" w:rsidRDefault="004129F0" w:rsidP="004129F0">
      <w:pPr>
        <w:pStyle w:val="BodyText"/>
        <w:ind w:left="28" w:right="28"/>
        <w:rPr>
          <w:sz w:val="14"/>
        </w:rPr>
      </w:pPr>
    </w:p>
    <w:p w:rsidR="004129F0" w:rsidRDefault="004129F0" w:rsidP="004129F0">
      <w:pPr>
        <w:pStyle w:val="BodyText"/>
        <w:ind w:left="28" w:right="28"/>
        <w:rPr>
          <w:sz w:val="14"/>
        </w:rPr>
      </w:pPr>
      <w:bookmarkStart w:id="5" w:name="The_statement_may_be_contested_within_7_"/>
      <w:bookmarkEnd w:id="5"/>
      <w:r w:rsidRPr="004129F0">
        <w:rPr>
          <w:highlight w:val="lightGray"/>
        </w:rPr>
        <w:t xml:space="preserve">The statement may be contested within 7 days after the opposing party receives notice the statement was filed. </w:t>
      </w:r>
      <w:r w:rsidRPr="004129F0">
        <w:rPr>
          <w:sz w:val="14"/>
          <w:highlight w:val="lightGray"/>
        </w:rPr>
        <w:t>Rule 506.1(d</w:t>
      </w:r>
      <w:proofErr w:type="gramStart"/>
      <w:r w:rsidRPr="004129F0">
        <w:rPr>
          <w:sz w:val="14"/>
          <w:highlight w:val="lightGray"/>
        </w:rPr>
        <w:t>)(</w:t>
      </w:r>
      <w:proofErr w:type="gramEnd"/>
      <w:r w:rsidRPr="004129F0">
        <w:rPr>
          <w:sz w:val="14"/>
          <w:highlight w:val="lightGray"/>
        </w:rPr>
        <w:t>1)(2)</w:t>
      </w:r>
    </w:p>
    <w:p w:rsidR="004129F0" w:rsidRDefault="004129F0" w:rsidP="004129F0">
      <w:pPr>
        <w:spacing w:after="0" w:line="240" w:lineRule="auto"/>
        <w:rPr>
          <w:rFonts w:cstheme="minorHAnsi"/>
          <w:sz w:val="18"/>
        </w:rPr>
      </w:pPr>
    </w:p>
    <w:p w:rsidR="004129F0" w:rsidRDefault="004129F0" w:rsidP="004129F0">
      <w:pPr>
        <w:spacing w:after="0" w:line="240" w:lineRule="auto"/>
        <w:rPr>
          <w:sz w:val="14"/>
        </w:rPr>
      </w:pPr>
      <w:r w:rsidRPr="004129F0">
        <w:rPr>
          <w:b/>
          <w:sz w:val="18"/>
        </w:rPr>
        <w:t xml:space="preserve">Trial De Novo – </w:t>
      </w:r>
      <w:r w:rsidRPr="004129F0">
        <w:rPr>
          <w:sz w:val="18"/>
        </w:rPr>
        <w:t xml:space="preserve">a case that is appealed must be tried de novo in the county court. A trial de novo is a new trial in which the entire case is presented as if there had been no previous trial. </w:t>
      </w:r>
      <w:r w:rsidRPr="00D5012C">
        <w:rPr>
          <w:sz w:val="14"/>
        </w:rPr>
        <w:t>Rule 506.3</w:t>
      </w:r>
    </w:p>
    <w:p w:rsidR="004129F0" w:rsidRDefault="004129F0" w:rsidP="004129F0">
      <w:pPr>
        <w:spacing w:after="0" w:line="240" w:lineRule="auto"/>
        <w:rPr>
          <w:sz w:val="18"/>
        </w:rPr>
      </w:pPr>
    </w:p>
    <w:p w:rsidR="004129F0" w:rsidRDefault="004129F0" w:rsidP="004129F0">
      <w:pPr>
        <w:spacing w:after="0" w:line="240" w:lineRule="auto"/>
        <w:rPr>
          <w:b/>
        </w:rPr>
      </w:pPr>
      <w:r>
        <w:rPr>
          <w:b/>
        </w:rPr>
        <w:t>Discovery</w:t>
      </w:r>
    </w:p>
    <w:p w:rsidR="004129F0" w:rsidRDefault="004129F0" w:rsidP="004129F0">
      <w:pPr>
        <w:spacing w:after="0" w:line="240" w:lineRule="auto"/>
        <w:rPr>
          <w:sz w:val="14"/>
        </w:rPr>
      </w:pPr>
      <w:r w:rsidRPr="004129F0">
        <w:rPr>
          <w:rFonts w:cstheme="minorHAnsi"/>
          <w:sz w:val="18"/>
        </w:rPr>
        <w:t>Pretrial discovery must be approved by the court</w:t>
      </w:r>
      <w:r w:rsidRPr="004129F0">
        <w:rPr>
          <w:rFonts w:cstheme="minorHAnsi"/>
          <w:sz w:val="16"/>
        </w:rPr>
        <w:t xml:space="preserve">. </w:t>
      </w:r>
      <w:r w:rsidRPr="00D5012C">
        <w:rPr>
          <w:sz w:val="14"/>
        </w:rPr>
        <w:t>Rule 500.9</w:t>
      </w:r>
    </w:p>
    <w:p w:rsidR="004129F0" w:rsidRDefault="004129F0" w:rsidP="004129F0">
      <w:pPr>
        <w:spacing w:after="0" w:line="240" w:lineRule="auto"/>
        <w:rPr>
          <w:sz w:val="14"/>
        </w:rPr>
      </w:pPr>
    </w:p>
    <w:p w:rsidR="004129F0" w:rsidRPr="004129F0" w:rsidRDefault="004129F0" w:rsidP="004129F0">
      <w:pPr>
        <w:spacing w:after="0" w:line="240" w:lineRule="auto"/>
        <w:rPr>
          <w:rFonts w:cstheme="minorHAnsi"/>
          <w:b/>
          <w:sz w:val="24"/>
        </w:rPr>
      </w:pPr>
      <w:bookmarkStart w:id="6" w:name="Motion_to_Reinstate_after_Dismissal"/>
      <w:bookmarkEnd w:id="6"/>
      <w:r w:rsidRPr="004129F0">
        <w:rPr>
          <w:rFonts w:cstheme="minorHAnsi"/>
          <w:b/>
        </w:rPr>
        <w:t>Motion to Reinstate after Dismissal</w:t>
      </w:r>
      <w:bookmarkStart w:id="7" w:name="A_plaintiff_whose_case_is_dismissed_may_"/>
      <w:bookmarkEnd w:id="7"/>
    </w:p>
    <w:p w:rsidR="004129F0" w:rsidRPr="004129F0" w:rsidRDefault="004129F0" w:rsidP="004129F0">
      <w:pPr>
        <w:spacing w:after="0" w:line="240" w:lineRule="auto"/>
        <w:rPr>
          <w:rFonts w:ascii="Arial"/>
          <w:b/>
          <w:color w:val="17365D"/>
          <w:sz w:val="24"/>
        </w:rPr>
      </w:pPr>
      <w:r w:rsidRPr="004129F0">
        <w:rPr>
          <w:sz w:val="18"/>
        </w:rPr>
        <w:t>A plaintiff whose case is dismissed may file a motion to reinstate the case no later than 14 days after the dismissal is signed. The plaintiff must serve the defendant with a copy of the motion no later than the next business day using a method approved under Rule 501.4. The</w:t>
      </w:r>
      <w:bookmarkStart w:id="8" w:name="Motion_to_Set_Aside_Default"/>
      <w:bookmarkEnd w:id="8"/>
      <w:r w:rsidRPr="004129F0">
        <w:rPr>
          <w:sz w:val="18"/>
        </w:rPr>
        <w:t xml:space="preserve"> court may reinstate the case for good cause shown. </w:t>
      </w:r>
      <w:r>
        <w:rPr>
          <w:sz w:val="14"/>
        </w:rPr>
        <w:t>Rule 505.3(a)</w:t>
      </w:r>
    </w:p>
    <w:p w:rsidR="004129F0" w:rsidRDefault="004129F0" w:rsidP="004129F0">
      <w:pPr>
        <w:pStyle w:val="BodyText"/>
        <w:spacing w:before="8"/>
        <w:rPr>
          <w:sz w:val="19"/>
        </w:rPr>
      </w:pPr>
    </w:p>
    <w:p w:rsidR="004129F0" w:rsidRPr="004129F0" w:rsidRDefault="004129F0" w:rsidP="004129F0">
      <w:pPr>
        <w:spacing w:after="0" w:line="240" w:lineRule="auto"/>
        <w:rPr>
          <w:rFonts w:cstheme="minorHAnsi"/>
          <w:b/>
          <w:sz w:val="24"/>
        </w:rPr>
      </w:pPr>
      <w:r w:rsidRPr="004129F0">
        <w:rPr>
          <w:rFonts w:cstheme="minorHAnsi"/>
          <w:b/>
        </w:rPr>
        <w:t>Motion to Set Aside Default</w:t>
      </w:r>
    </w:p>
    <w:p w:rsidR="004129F0" w:rsidRDefault="004129F0" w:rsidP="004129F0">
      <w:pPr>
        <w:pStyle w:val="BodyText"/>
        <w:spacing w:before="42"/>
        <w:ind w:right="-15"/>
        <w:jc w:val="both"/>
        <w:rPr>
          <w:sz w:val="14"/>
        </w:rPr>
      </w:pPr>
      <w:bookmarkStart w:id="9" w:name="A_defendant_against_whom_a_default_judgm"/>
      <w:bookmarkEnd w:id="9"/>
      <w:r>
        <w:t>A defendant against whom a default judgment is granted may file a motion to set aside the judgment no later than 14 days after the judgment is signed. The defendant must serve the plaintiff with a copy of the motion no later than the next business day using a method approved under Rule 501.4. The court may set aside the judgment for</w:t>
      </w:r>
      <w:bookmarkStart w:id="10" w:name="Motion_for_New_Trial"/>
      <w:bookmarkEnd w:id="10"/>
      <w:r>
        <w:t xml:space="preserve"> good cause shown. </w:t>
      </w:r>
      <w:r>
        <w:rPr>
          <w:sz w:val="14"/>
        </w:rPr>
        <w:t>Rule 505.3(b)</w:t>
      </w:r>
    </w:p>
    <w:p w:rsidR="004129F0" w:rsidRDefault="004129F0" w:rsidP="004129F0">
      <w:pPr>
        <w:pStyle w:val="BodyText"/>
        <w:spacing w:before="6"/>
        <w:rPr>
          <w:sz w:val="19"/>
        </w:rPr>
      </w:pPr>
    </w:p>
    <w:p w:rsidR="004129F0" w:rsidRPr="004129F0" w:rsidRDefault="004129F0" w:rsidP="004129F0">
      <w:pPr>
        <w:spacing w:after="0" w:line="240" w:lineRule="auto"/>
        <w:rPr>
          <w:rFonts w:cstheme="minorHAnsi"/>
          <w:b/>
        </w:rPr>
      </w:pPr>
      <w:r w:rsidRPr="004129F0">
        <w:rPr>
          <w:rFonts w:cstheme="minorHAnsi"/>
          <w:b/>
        </w:rPr>
        <w:t>Motion for New Trial</w:t>
      </w:r>
    </w:p>
    <w:p w:rsidR="004129F0" w:rsidRDefault="004129F0" w:rsidP="004129F0">
      <w:pPr>
        <w:spacing w:after="0" w:line="240" w:lineRule="auto"/>
        <w:rPr>
          <w:sz w:val="14"/>
        </w:rPr>
      </w:pPr>
      <w:bookmarkStart w:id="11" w:name="A_party_may_file_a_motion_for_a_new_tria"/>
      <w:bookmarkEnd w:id="11"/>
      <w:r w:rsidRPr="004129F0">
        <w:rPr>
          <w:sz w:val="18"/>
        </w:rPr>
        <w:t xml:space="preserve">A party may file a motion for a new trial no later than 14 days after the judgment is signed. The party must serve all other parties with a copy of the motion no later than the next business day using a method approved under Rule 501.4. The court may grant a new trial upon a showing that justice was not done in the trial of the case. Only one new trial may be granted to either party. </w:t>
      </w:r>
      <w:r>
        <w:rPr>
          <w:sz w:val="14"/>
        </w:rPr>
        <w:t>Rule</w:t>
      </w:r>
      <w:r>
        <w:rPr>
          <w:spacing w:val="-2"/>
          <w:sz w:val="14"/>
        </w:rPr>
        <w:t xml:space="preserve"> </w:t>
      </w:r>
      <w:r>
        <w:rPr>
          <w:sz w:val="14"/>
        </w:rPr>
        <w:t>505.3(c)</w:t>
      </w:r>
    </w:p>
    <w:p w:rsidR="004129F0" w:rsidRDefault="004129F0" w:rsidP="004129F0">
      <w:pPr>
        <w:spacing w:after="0" w:line="240" w:lineRule="auto"/>
        <w:rPr>
          <w:sz w:val="18"/>
        </w:rPr>
      </w:pPr>
    </w:p>
    <w:p w:rsidR="004129F0" w:rsidRDefault="004129F0" w:rsidP="004129F0">
      <w:pPr>
        <w:spacing w:after="0" w:line="240" w:lineRule="auto"/>
        <w:rPr>
          <w:b/>
        </w:rPr>
      </w:pPr>
      <w:r>
        <w:rPr>
          <w:b/>
        </w:rPr>
        <w:t>Enforcement of Judgment</w:t>
      </w:r>
    </w:p>
    <w:p w:rsidR="004129F0" w:rsidRPr="00D5012C" w:rsidRDefault="004129F0" w:rsidP="004129F0">
      <w:pPr>
        <w:pStyle w:val="BodyText"/>
        <w:spacing w:before="1"/>
        <w:ind w:right="488"/>
        <w:jc w:val="both"/>
        <w:rPr>
          <w:sz w:val="14"/>
        </w:rPr>
      </w:pPr>
      <w:r w:rsidRPr="00D5012C">
        <w:t xml:space="preserve">Justice court judgments are enforceable in the same method as in county and district court, except as provided by law. When the judgment is for personal property, the court may award a special writ for the seizure and delivery of such property to the plaintiff, and may in addition to the other relief granted in such cases, enforce its judgment by attachment or fine. </w:t>
      </w:r>
      <w:r w:rsidRPr="00D5012C">
        <w:rPr>
          <w:sz w:val="14"/>
        </w:rPr>
        <w:t>Rule</w:t>
      </w:r>
      <w:r w:rsidRPr="00D5012C">
        <w:rPr>
          <w:spacing w:val="-6"/>
          <w:sz w:val="14"/>
        </w:rPr>
        <w:t xml:space="preserve"> </w:t>
      </w:r>
      <w:r w:rsidRPr="00D5012C">
        <w:rPr>
          <w:sz w:val="14"/>
        </w:rPr>
        <w:t>505.2</w:t>
      </w:r>
    </w:p>
    <w:p w:rsidR="004129F0" w:rsidRPr="00D5012C" w:rsidRDefault="004129F0" w:rsidP="004129F0">
      <w:pPr>
        <w:pStyle w:val="BodyText"/>
        <w:spacing w:before="122"/>
        <w:ind w:right="630"/>
        <w:jc w:val="both"/>
      </w:pPr>
      <w:r w:rsidRPr="00D5012C">
        <w:rPr>
          <w:b/>
        </w:rPr>
        <w:t xml:space="preserve">Abstract of Judgment: </w:t>
      </w:r>
      <w:r w:rsidRPr="00D5012C">
        <w:t xml:space="preserve">creates a </w:t>
      </w:r>
      <w:hyperlink r:id="rId10">
        <w:r w:rsidRPr="00D5012C">
          <w:t xml:space="preserve">public record </w:t>
        </w:r>
      </w:hyperlink>
      <w:r w:rsidRPr="00D5012C">
        <w:t xml:space="preserve">and a </w:t>
      </w:r>
      <w:hyperlink r:id="rId11">
        <w:r w:rsidRPr="00D5012C">
          <w:t xml:space="preserve">lien </w:t>
        </w:r>
      </w:hyperlink>
      <w:r w:rsidRPr="00D5012C">
        <w:t xml:space="preserve">or </w:t>
      </w:r>
      <w:hyperlink r:id="rId12">
        <w:r w:rsidRPr="00D5012C">
          <w:t>claim</w:t>
        </w:r>
      </w:hyperlink>
      <w:r w:rsidRPr="00D5012C">
        <w:t xml:space="preserve"> on any </w:t>
      </w:r>
      <w:hyperlink r:id="rId13">
        <w:r w:rsidRPr="00D5012C">
          <w:t>real estate</w:t>
        </w:r>
      </w:hyperlink>
      <w:r w:rsidRPr="00D5012C">
        <w:t xml:space="preserve"> property owned or later acquired by the defendant located in the </w:t>
      </w:r>
      <w:hyperlink r:id="rId14">
        <w:r w:rsidRPr="00D5012C">
          <w:t xml:space="preserve">county </w:t>
        </w:r>
      </w:hyperlink>
      <w:r w:rsidRPr="00D5012C">
        <w:t>in which the abstract of judgment is recorded.</w:t>
      </w:r>
    </w:p>
    <w:p w:rsidR="004129F0" w:rsidRPr="00D5012C" w:rsidRDefault="004129F0" w:rsidP="004129F0">
      <w:pPr>
        <w:pStyle w:val="BodyText"/>
        <w:spacing w:before="1"/>
        <w:rPr>
          <w:sz w:val="14"/>
        </w:rPr>
      </w:pPr>
    </w:p>
    <w:p w:rsidR="004129F0" w:rsidRPr="00D5012C" w:rsidRDefault="004129F0" w:rsidP="004129F0">
      <w:pPr>
        <w:ind w:right="632"/>
        <w:jc w:val="both"/>
        <w:rPr>
          <w:i/>
          <w:sz w:val="18"/>
        </w:rPr>
      </w:pPr>
      <w:r w:rsidRPr="00D5012C">
        <w:rPr>
          <w:b/>
          <w:sz w:val="18"/>
        </w:rPr>
        <w:t xml:space="preserve">Writ of Execution: </w:t>
      </w:r>
      <w:r>
        <w:rPr>
          <w:sz w:val="18"/>
        </w:rPr>
        <w:t xml:space="preserve">A writ to put in force the </w:t>
      </w:r>
      <w:r w:rsidRPr="00D5012C">
        <w:rPr>
          <w:sz w:val="18"/>
        </w:rPr>
        <w:t xml:space="preserve">judgment of a court order. </w:t>
      </w:r>
      <w:r w:rsidRPr="00D5012C">
        <w:rPr>
          <w:i/>
          <w:sz w:val="16"/>
        </w:rPr>
        <w:t xml:space="preserve">A writ allows a Sheriff or Constable to try and seize certain nonexempt property from the defendant. If property is seized, an auction is held and the proceeds from the sale </w:t>
      </w:r>
      <w:proofErr w:type="gramStart"/>
      <w:r w:rsidRPr="00D5012C">
        <w:rPr>
          <w:i/>
          <w:sz w:val="16"/>
        </w:rPr>
        <w:t>offsets</w:t>
      </w:r>
      <w:proofErr w:type="gramEnd"/>
      <w:r w:rsidRPr="00D5012C">
        <w:rPr>
          <w:i/>
          <w:sz w:val="16"/>
        </w:rPr>
        <w:t xml:space="preserve"> the judgment</w:t>
      </w:r>
      <w:r w:rsidRPr="00D5012C">
        <w:rPr>
          <w:i/>
          <w:sz w:val="18"/>
        </w:rPr>
        <w:t>.</w:t>
      </w:r>
    </w:p>
    <w:p w:rsidR="004129F0" w:rsidRPr="00D5012C" w:rsidRDefault="004129F0" w:rsidP="004129F0">
      <w:pPr>
        <w:pStyle w:val="BodyText"/>
        <w:ind w:right="629"/>
        <w:jc w:val="both"/>
      </w:pPr>
      <w:r w:rsidRPr="00D5012C">
        <w:rPr>
          <w:b/>
        </w:rPr>
        <w:t xml:space="preserve">Writ of Garnishment: </w:t>
      </w:r>
      <w:r w:rsidRPr="00D5012C">
        <w:t>A Writ of Garnishment is a civil action and can be a complicated procedure that may require the assistance of an attorney.</w:t>
      </w:r>
    </w:p>
    <w:p w:rsidR="004129F0" w:rsidRDefault="004129F0" w:rsidP="004129F0">
      <w:pPr>
        <w:spacing w:after="0" w:line="240" w:lineRule="auto"/>
        <w:rPr>
          <w:rFonts w:cstheme="minorHAnsi"/>
          <w:b/>
        </w:rPr>
      </w:pPr>
    </w:p>
    <w:p w:rsidR="004129F0" w:rsidRDefault="004129F0" w:rsidP="004129F0">
      <w:pPr>
        <w:spacing w:after="0" w:line="240" w:lineRule="auto"/>
        <w:rPr>
          <w:rFonts w:cstheme="minorHAnsi"/>
          <w:b/>
        </w:rPr>
      </w:pPr>
    </w:p>
    <w:p w:rsidR="004129F0" w:rsidRDefault="004129F0" w:rsidP="004129F0">
      <w:pPr>
        <w:spacing w:after="0" w:line="240" w:lineRule="auto"/>
        <w:rPr>
          <w:rFonts w:cstheme="minorHAnsi"/>
          <w:b/>
        </w:rPr>
      </w:pPr>
    </w:p>
    <w:p w:rsidR="00CD10CF" w:rsidRPr="004129F0" w:rsidRDefault="00686C6C" w:rsidP="004129F0">
      <w:pPr>
        <w:spacing w:after="0" w:line="240" w:lineRule="auto"/>
        <w:rPr>
          <w:rFonts w:cstheme="minorHAnsi"/>
          <w:b/>
        </w:rPr>
      </w:pPr>
      <w:r>
        <w:rPr>
          <w:rFonts w:cstheme="minorHAnsi"/>
          <w:b/>
          <w:noProof/>
        </w:rPr>
        <w:lastRenderedPageBreak/>
        <w:pict>
          <v:shape id="_x0000_s1036" type="#_x0000_t202" style="position:absolute;margin-left:10.15pt;margin-top:225.75pt;width:519.75pt;height:486.75pt;z-index:-251651072;visibility:visible;mso-position-horizontal-relative:margin;mso-position-vertical-relative:margin;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tgCwIAAPoDAAAOAAAAZHJzL2Uyb0RvYy54bWysU9tu2zAMfR+wfxD0vtgJcmmNOEXXrsOA&#10;7gK0+wBGlmNhkqhJSuzs60fJaRZ0b8MMQxBF6pDnkFrfDEazg/RBoa35dFJyJq3ARtldzb8/P7y7&#10;4ixEsA1otLLmRxn4zebtm3XvKjnDDnUjPSMQG6re1byL0VVFEUQnDYQJOmnJ2aI3EMn0u6Lx0BO6&#10;0cWsLJdFj75xHoUMgU7vRyffZPy2lSJ+bdsgI9M1p9piXn1et2ktNmuodh5cp8SpDPiHKgwoS0nP&#10;UPcQge29+gvKKOExYBsnAk2BbauEzByIzbR8xeapAyczFxInuLNM4f/Bii+Hb56ppuZzziwYatGz&#10;HCJ7jwObJXV6FyoKenIUFgc6pi5npsE9ovgRmMW7DuxO3nqPfSehoeqm6WZxcXXECQlk23/GhtLA&#10;PmIGGlpvknQkBiN06tLx3JlUiqDD5bIsr2YLzgT5VuWK/kXOAdXLdedD/CjRsLSpuafWZ3g4PIaY&#10;yoHqJSRls/igtM7t15b1Nb9eEP4rj1GRplMrU/OrMn3jvCSWH2yTL0dQetxTAm1PtBPTkXMctkPW&#10;96zmFpsj6eBxHEZ6PLTp0P/irKdBrHn4uQcvOdOfLGl5PZ3P0+RmY75Yzcjwl57tpQesIKiaR87G&#10;7V3M0z4SuyXNW5XVSM0ZKzmVTAOWRTo9hjTBl3aO+vNkN78BAAD//wMAUEsDBBQABgAIAAAAIQAe&#10;NFoo2wAAAAcBAAAPAAAAZHJzL2Rvd25yZXYueG1sTI9PT8MwDMXvSHyHyEjcWFJYEStNJwTiCmL8&#10;kbh5jddWNE7VZGv59nhc4GI961nv/VyuZ9+rA42xC2whWxhQxHVwHTcW3l4fL25AxYTssA9MFr4p&#10;wro6PSmxcGHiFzpsUqMkhGOBFtqUhkLrWLfkMS7CQCzeLowek6xjo92Ik4T7Xl8ac609diwNLQ50&#10;31L9tdl7C+9Pu8+PpXluHnw+TGE2mv1KW3t+Nt/dgko0p79jOOILOlTCtA17dlH1FuSR9DuPnrla&#10;5aC2orJsmYOuSv2fv/oBAAD//wMAUEsBAi0AFAAGAAgAAAAhALaDOJL+AAAA4QEAABMAAAAAAAAA&#10;AAAAAAAAAAAAAFtDb250ZW50X1R5cGVzXS54bWxQSwECLQAUAAYACAAAACEAOP0h/9YAAACUAQAA&#10;CwAAAAAAAAAAAAAAAAAvAQAAX3JlbHMvLnJlbHNQSwECLQAUAAYACAAAACEAnE17YAsCAAD6AwAA&#10;DgAAAAAAAAAAAAAAAAAuAgAAZHJzL2Uyb0RvYy54bWxQSwECLQAUAAYACAAAACEAHjRaKNsAAAAH&#10;AQAADwAAAAAAAAAAAAAAAABlBAAAZHJzL2Rvd25yZXYueG1sUEsFBgAAAAAEAAQA8wAAAG0FAAAA&#10;AA==&#10;" filled="f" stroked="f">
            <v:textbox>
              <w:txbxContent>
                <w:p w:rsidR="00CD10CF" w:rsidRDefault="00CD10CF" w:rsidP="00CD10CF">
                  <w:pPr>
                    <w:spacing w:after="0"/>
                    <w:jc w:val="center"/>
                    <w:rPr>
                      <w:b/>
                      <w:sz w:val="52"/>
                    </w:rPr>
                  </w:pPr>
                  <w:r>
                    <w:rPr>
                      <w:b/>
                      <w:sz w:val="52"/>
                    </w:rPr>
                    <w:t>COURTROOM POLICY</w:t>
                  </w:r>
                </w:p>
                <w:p w:rsidR="00CD10CF" w:rsidRDefault="00CD10CF" w:rsidP="00CD10CF">
                  <w:pPr>
                    <w:spacing w:after="0"/>
                    <w:jc w:val="center"/>
                    <w:rPr>
                      <w:sz w:val="24"/>
                      <w:szCs w:val="24"/>
                    </w:rPr>
                  </w:pPr>
                  <w:r>
                    <w:rPr>
                      <w:sz w:val="24"/>
                      <w:szCs w:val="24"/>
                    </w:rPr>
                    <w:t xml:space="preserve">Electronic devices, cell phones, pagers, etc. </w:t>
                  </w:r>
                  <w:r>
                    <w:rPr>
                      <w:i/>
                      <w:sz w:val="24"/>
                      <w:szCs w:val="24"/>
                    </w:rPr>
                    <w:t>must</w:t>
                  </w:r>
                  <w:r>
                    <w:rPr>
                      <w:sz w:val="24"/>
                      <w:szCs w:val="24"/>
                    </w:rPr>
                    <w:t xml:space="preserve"> be </w:t>
                  </w:r>
                  <w:r>
                    <w:rPr>
                      <w:sz w:val="24"/>
                      <w:szCs w:val="24"/>
                      <w:u w:val="single"/>
                    </w:rPr>
                    <w:t>TURNED OFF</w:t>
                  </w:r>
                  <w:r>
                    <w:rPr>
                      <w:sz w:val="24"/>
                      <w:szCs w:val="24"/>
                    </w:rPr>
                    <w:t>.</w:t>
                  </w:r>
                </w:p>
                <w:p w:rsidR="00CD10CF" w:rsidRDefault="00CD10CF" w:rsidP="00CD10CF">
                  <w:pPr>
                    <w:spacing w:after="0"/>
                    <w:jc w:val="center"/>
                    <w:rPr>
                      <w:sz w:val="24"/>
                      <w:szCs w:val="24"/>
                    </w:rPr>
                  </w:pPr>
                  <w:r>
                    <w:rPr>
                      <w:sz w:val="24"/>
                      <w:szCs w:val="24"/>
                    </w:rPr>
                    <w:t xml:space="preserve">All packages, purses, briefcases, etc. are subject to search by bailiff at any time. </w:t>
                  </w:r>
                </w:p>
                <w:p w:rsidR="00CD10CF" w:rsidRDefault="00CD10CF" w:rsidP="00CD10CF">
                  <w:pPr>
                    <w:spacing w:after="0"/>
                    <w:jc w:val="center"/>
                    <w:rPr>
                      <w:sz w:val="24"/>
                      <w:szCs w:val="24"/>
                    </w:rPr>
                  </w:pPr>
                  <w:r>
                    <w:rPr>
                      <w:sz w:val="24"/>
                      <w:szCs w:val="24"/>
                    </w:rPr>
                    <w:t>Individuals causing distractions or disruptions are subject to removal from the courtroom.</w:t>
                  </w:r>
                </w:p>
                <w:p w:rsidR="00CD10CF" w:rsidRDefault="00CD10CF" w:rsidP="00CD10CF">
                  <w:pPr>
                    <w:spacing w:after="0"/>
                    <w:jc w:val="center"/>
                    <w:rPr>
                      <w:sz w:val="24"/>
                      <w:szCs w:val="24"/>
                    </w:rPr>
                  </w:pPr>
                </w:p>
                <w:p w:rsidR="00CD10CF" w:rsidRDefault="00CD10CF" w:rsidP="00CD10CF">
                  <w:pPr>
                    <w:spacing w:after="0"/>
                    <w:jc w:val="center"/>
                    <w:rPr>
                      <w:b/>
                      <w:sz w:val="52"/>
                      <w:szCs w:val="24"/>
                    </w:rPr>
                  </w:pPr>
                  <w:r>
                    <w:rPr>
                      <w:b/>
                      <w:sz w:val="52"/>
                      <w:szCs w:val="24"/>
                    </w:rPr>
                    <w:t>PROPER ATTIRE REQUIRED</w:t>
                  </w:r>
                </w:p>
                <w:p w:rsidR="00CD10CF" w:rsidRDefault="00CD10CF" w:rsidP="00CD10CF">
                  <w:pPr>
                    <w:spacing w:after="0"/>
                    <w:jc w:val="center"/>
                    <w:rPr>
                      <w:sz w:val="24"/>
                      <w:szCs w:val="24"/>
                    </w:rPr>
                  </w:pPr>
                  <w:r>
                    <w:rPr>
                      <w:sz w:val="24"/>
                      <w:szCs w:val="24"/>
                    </w:rPr>
                    <w:t>Shorts are permitted for juveniles or if part of a company’s dress code.</w:t>
                  </w:r>
                </w:p>
                <w:p w:rsidR="00CD10CF" w:rsidRDefault="00CD10CF" w:rsidP="00CD10CF">
                  <w:pPr>
                    <w:spacing w:after="0"/>
                    <w:jc w:val="center"/>
                    <w:rPr>
                      <w:sz w:val="24"/>
                      <w:szCs w:val="24"/>
                    </w:rPr>
                  </w:pPr>
                  <w:r>
                    <w:rPr>
                      <w:sz w:val="24"/>
                      <w:szCs w:val="24"/>
                    </w:rPr>
                    <w:t>No: cut offs, swimsuits, exposed midriffs, muscled shirts.</w:t>
                  </w:r>
                </w:p>
                <w:p w:rsidR="00CD10CF" w:rsidRDefault="00CD10CF" w:rsidP="00CD10CF">
                  <w:pPr>
                    <w:spacing w:after="0"/>
                    <w:jc w:val="center"/>
                    <w:rPr>
                      <w:sz w:val="24"/>
                      <w:szCs w:val="24"/>
                    </w:rPr>
                  </w:pPr>
                  <w:r>
                    <w:rPr>
                      <w:sz w:val="24"/>
                      <w:szCs w:val="24"/>
                    </w:rPr>
                    <w:t>No sagging pants, tuck in long shirts.</w:t>
                  </w:r>
                </w:p>
                <w:p w:rsidR="00CD10CF" w:rsidRDefault="00CD10CF" w:rsidP="00CD10CF">
                  <w:pPr>
                    <w:spacing w:after="0"/>
                    <w:jc w:val="center"/>
                    <w:rPr>
                      <w:sz w:val="24"/>
                      <w:szCs w:val="24"/>
                    </w:rPr>
                  </w:pPr>
                  <w:r>
                    <w:rPr>
                      <w:sz w:val="24"/>
                      <w:szCs w:val="24"/>
                    </w:rPr>
                    <w:t>Gentlemen remove hats or caps.</w:t>
                  </w:r>
                </w:p>
                <w:p w:rsidR="00CD10CF" w:rsidRDefault="00CD10CF" w:rsidP="00CD10CF">
                  <w:pPr>
                    <w:spacing w:after="0"/>
                    <w:jc w:val="center"/>
                    <w:rPr>
                      <w:sz w:val="24"/>
                      <w:szCs w:val="24"/>
                    </w:rPr>
                  </w:pPr>
                  <w:r>
                    <w:rPr>
                      <w:sz w:val="24"/>
                      <w:szCs w:val="24"/>
                    </w:rPr>
                    <w:t xml:space="preserve">Shoes are required. </w:t>
                  </w:r>
                </w:p>
                <w:p w:rsidR="00CD10CF" w:rsidRDefault="00CD10CF" w:rsidP="00CD10CF">
                  <w:pPr>
                    <w:spacing w:after="0"/>
                    <w:jc w:val="center"/>
                    <w:rPr>
                      <w:b/>
                      <w:sz w:val="52"/>
                      <w:szCs w:val="24"/>
                    </w:rPr>
                  </w:pPr>
                </w:p>
                <w:p w:rsidR="00CD10CF" w:rsidRDefault="00CD10CF" w:rsidP="00CD10CF">
                  <w:pPr>
                    <w:spacing w:after="0"/>
                    <w:jc w:val="center"/>
                    <w:rPr>
                      <w:b/>
                      <w:sz w:val="52"/>
                      <w:szCs w:val="24"/>
                    </w:rPr>
                  </w:pPr>
                  <w:r>
                    <w:rPr>
                      <w:b/>
                      <w:sz w:val="52"/>
                      <w:szCs w:val="24"/>
                    </w:rPr>
                    <w:t>DRESS CODE WILL BE STRICTLY ENFORCED</w:t>
                  </w:r>
                </w:p>
                <w:p w:rsidR="00CD10CF" w:rsidRDefault="00CD10CF" w:rsidP="00CD10CF">
                  <w:pPr>
                    <w:spacing w:after="0"/>
                    <w:jc w:val="center"/>
                    <w:rPr>
                      <w:b/>
                      <w:sz w:val="52"/>
                      <w:szCs w:val="24"/>
                    </w:rPr>
                  </w:pPr>
                </w:p>
                <w:p w:rsidR="00CD10CF" w:rsidRPr="002F5819" w:rsidRDefault="00CD10CF" w:rsidP="00CD10CF">
                  <w:pPr>
                    <w:spacing w:after="0"/>
                    <w:jc w:val="center"/>
                    <w:rPr>
                      <w:b/>
                      <w:sz w:val="44"/>
                      <w:szCs w:val="24"/>
                    </w:rPr>
                  </w:pPr>
                  <w:r w:rsidRPr="002F5819">
                    <w:rPr>
                      <w:b/>
                      <w:sz w:val="44"/>
                      <w:szCs w:val="24"/>
                    </w:rPr>
                    <w:t>NO FOOD OR DRINKS ALLOWED IN THE COURTROOM</w:t>
                  </w:r>
                </w:p>
                <w:p w:rsidR="00CD10CF" w:rsidRDefault="00CD10CF" w:rsidP="00CD10CF">
                  <w:pPr>
                    <w:spacing w:after="0"/>
                    <w:jc w:val="center"/>
                    <w:rPr>
                      <w:b/>
                      <w:sz w:val="52"/>
                      <w:szCs w:val="24"/>
                    </w:rPr>
                  </w:pPr>
                </w:p>
                <w:p w:rsidR="00CD10CF" w:rsidRDefault="00CD10CF" w:rsidP="00CD10CF">
                  <w:pPr>
                    <w:spacing w:after="0"/>
                    <w:jc w:val="center"/>
                    <w:rPr>
                      <w:b/>
                      <w:sz w:val="36"/>
                      <w:szCs w:val="24"/>
                    </w:rPr>
                  </w:pPr>
                  <w:r>
                    <w:rPr>
                      <w:b/>
                      <w:sz w:val="36"/>
                      <w:szCs w:val="24"/>
                    </w:rPr>
                    <w:t>Ochiltree County, Precinct 1</w:t>
                  </w:r>
                </w:p>
                <w:p w:rsidR="00CD10CF" w:rsidRDefault="00CD10CF" w:rsidP="00CD10CF">
                  <w:pPr>
                    <w:spacing w:after="0"/>
                    <w:jc w:val="center"/>
                    <w:rPr>
                      <w:sz w:val="24"/>
                      <w:szCs w:val="24"/>
                    </w:rPr>
                  </w:pPr>
                  <w:r>
                    <w:rPr>
                      <w:sz w:val="24"/>
                      <w:szCs w:val="24"/>
                    </w:rPr>
                    <w:t>511 S. Main St. Perryton, Texas 79070</w:t>
                  </w:r>
                </w:p>
                <w:p w:rsidR="00CD10CF" w:rsidRDefault="00CD10CF" w:rsidP="00CD10CF">
                  <w:pPr>
                    <w:spacing w:after="0"/>
                    <w:jc w:val="center"/>
                    <w:rPr>
                      <w:sz w:val="24"/>
                      <w:szCs w:val="24"/>
                    </w:rPr>
                  </w:pPr>
                  <w:r>
                    <w:rPr>
                      <w:sz w:val="24"/>
                      <w:szCs w:val="24"/>
                    </w:rPr>
                    <w:t>Phone: (806)435-8020</w:t>
                  </w:r>
                  <w:r>
                    <w:rPr>
                      <w:sz w:val="24"/>
                      <w:szCs w:val="24"/>
                    </w:rPr>
                    <w:tab/>
                    <w:t>Fax: (806)435-2081</w:t>
                  </w:r>
                </w:p>
                <w:p w:rsidR="00CD10CF" w:rsidRPr="002F5819" w:rsidRDefault="00CD10CF" w:rsidP="00CD10CF">
                  <w:pPr>
                    <w:spacing w:after="0"/>
                    <w:jc w:val="center"/>
                    <w:rPr>
                      <w:sz w:val="24"/>
                      <w:szCs w:val="24"/>
                    </w:rPr>
                  </w:pPr>
                </w:p>
              </w:txbxContent>
            </v:textbox>
            <w10:wrap type="tight" anchorx="margin" anchory="margin"/>
          </v:shape>
        </w:pict>
      </w:r>
      <w:r w:rsidR="00CD10CF" w:rsidRPr="00CD10CF">
        <w:rPr>
          <w:rFonts w:cstheme="minorHAnsi"/>
          <w:b/>
          <w:noProof/>
        </w:rPr>
        <w:drawing>
          <wp:anchor distT="0" distB="0" distL="114300" distR="114300" simplePos="0" relativeHeight="251657214" behindDoc="1" locked="0" layoutInCell="1" allowOverlap="1">
            <wp:simplePos x="0" y="0"/>
            <wp:positionH relativeFrom="margin">
              <wp:align>center</wp:align>
            </wp:positionH>
            <wp:positionV relativeFrom="paragraph">
              <wp:posOffset>-255319</wp:posOffset>
            </wp:positionV>
            <wp:extent cx="2139909" cy="2676203"/>
            <wp:effectExtent l="0" t="0" r="9525" b="762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3125" cy="2678430"/>
                    </a:xfrm>
                    <a:prstGeom prst="rect">
                      <a:avLst/>
                    </a:prstGeom>
                  </pic:spPr>
                </pic:pic>
              </a:graphicData>
            </a:graphic>
          </wp:anchor>
        </w:drawing>
      </w:r>
    </w:p>
    <w:sectPr w:rsidR="00CD10CF" w:rsidRPr="004129F0" w:rsidSect="004129F0">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1A3" w:rsidRDefault="006D21A3" w:rsidP="004129F0">
      <w:pPr>
        <w:spacing w:after="0" w:line="240" w:lineRule="auto"/>
      </w:pPr>
      <w:r>
        <w:separator/>
      </w:r>
    </w:p>
  </w:endnote>
  <w:endnote w:type="continuationSeparator" w:id="0">
    <w:p w:rsidR="006D21A3" w:rsidRDefault="006D21A3" w:rsidP="00412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1A3" w:rsidRDefault="006D21A3" w:rsidP="004129F0">
      <w:pPr>
        <w:spacing w:after="0" w:line="240" w:lineRule="auto"/>
      </w:pPr>
      <w:r>
        <w:separator/>
      </w:r>
    </w:p>
  </w:footnote>
  <w:footnote w:type="continuationSeparator" w:id="0">
    <w:p w:rsidR="006D21A3" w:rsidRDefault="006D21A3" w:rsidP="004129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29F0"/>
    <w:rsid w:val="00015CCB"/>
    <w:rsid w:val="000B7BAF"/>
    <w:rsid w:val="002776AE"/>
    <w:rsid w:val="004129F0"/>
    <w:rsid w:val="00477D66"/>
    <w:rsid w:val="00515AC3"/>
    <w:rsid w:val="005303ED"/>
    <w:rsid w:val="00611902"/>
    <w:rsid w:val="00686C6C"/>
    <w:rsid w:val="006D21A3"/>
    <w:rsid w:val="008236A7"/>
    <w:rsid w:val="009375D9"/>
    <w:rsid w:val="00A739B5"/>
    <w:rsid w:val="00B22BA4"/>
    <w:rsid w:val="00CD10CF"/>
    <w:rsid w:val="00D51622"/>
    <w:rsid w:val="00DF0AE1"/>
    <w:rsid w:val="00E4208B"/>
    <w:rsid w:val="00E8501E"/>
    <w:rsid w:val="00FF4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D9"/>
  </w:style>
  <w:style w:type="paragraph" w:styleId="Heading1">
    <w:name w:val="heading 1"/>
    <w:basedOn w:val="Normal"/>
    <w:link w:val="Heading1Char"/>
    <w:uiPriority w:val="1"/>
    <w:qFormat/>
    <w:rsid w:val="004129F0"/>
    <w:pPr>
      <w:widowControl w:val="0"/>
      <w:autoSpaceDE w:val="0"/>
      <w:autoSpaceDN w:val="0"/>
      <w:spacing w:after="0" w:line="240" w:lineRule="auto"/>
      <w:ind w:left="47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29F0"/>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4129F0"/>
    <w:rPr>
      <w:rFonts w:ascii="Calibri" w:eastAsia="Calibri" w:hAnsi="Calibri" w:cs="Calibri"/>
      <w:sz w:val="18"/>
      <w:szCs w:val="18"/>
    </w:rPr>
  </w:style>
  <w:style w:type="paragraph" w:styleId="Header">
    <w:name w:val="header"/>
    <w:basedOn w:val="Normal"/>
    <w:link w:val="HeaderChar"/>
    <w:uiPriority w:val="99"/>
    <w:semiHidden/>
    <w:unhideWhenUsed/>
    <w:rsid w:val="004129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9F0"/>
  </w:style>
  <w:style w:type="paragraph" w:styleId="Footer">
    <w:name w:val="footer"/>
    <w:basedOn w:val="Normal"/>
    <w:link w:val="FooterChar"/>
    <w:uiPriority w:val="99"/>
    <w:semiHidden/>
    <w:unhideWhenUsed/>
    <w:rsid w:val="004129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9F0"/>
  </w:style>
  <w:style w:type="character" w:customStyle="1" w:styleId="Heading1Char">
    <w:name w:val="Heading 1 Char"/>
    <w:basedOn w:val="DefaultParagraphFont"/>
    <w:link w:val="Heading1"/>
    <w:uiPriority w:val="1"/>
    <w:rsid w:val="004129F0"/>
    <w:rPr>
      <w:rFonts w:ascii="Arial" w:eastAsia="Arial"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n.wikipedia.org/wiki/Real_estat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en.wikipedia.org/wiki/Cause_of_ac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Lie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en.wikipedia.org/wiki/Public_record"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en.wikipedia.org/wiki/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1753</Words>
  <Characters>9993</Characters>
  <Application>Microsoft Office Word</Application>
  <DocSecurity>0</DocSecurity>
  <Lines>83</Lines>
  <Paragraphs>23</Paragraphs>
  <ScaleCrop>false</ScaleCrop>
  <Company>HP</Company>
  <LinksUpToDate>false</LinksUpToDate>
  <CharactersWithSpaces>11723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justiceofthepeaceperryton@outlook.com</dc:creator>
  <cp:lastModifiedBy>justiceofthepeaceperryton@outlook.com</cp:lastModifiedBy>
  <cp:revision>8</cp:revision>
  <dcterms:created xsi:type="dcterms:W3CDTF">2020-06-02T18:55:00Z</dcterms:created>
  <dcterms:modified xsi:type="dcterms:W3CDTF">2020-09-22T14:51:00Z</dcterms:modified>
</cp:coreProperties>
</file>